
<file path=[Content_Types].xml><?xml version="1.0" encoding="utf-8"?>
<Types xmlns="http://schemas.openxmlformats.org/package/2006/content-types">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CFEB405" w14:textId="77777777" w:rsidR="00C14615" w:rsidRDefault="00C14615" w:rsidP="00C14615">
      <w:pPr>
        <w:pStyle w:val="ListParagraph"/>
        <w:rPr>
          <w:rFonts w:ascii="Arial" w:hAnsi="Arial" w:cs="Arial"/>
        </w:rPr>
      </w:pPr>
    </w:p>
    <w:p w14:paraId="548A5A2F" w14:textId="3AFD5405" w:rsidR="00CE5F4B" w:rsidRDefault="009729A6" w:rsidP="009729A6">
      <w:pPr>
        <w:pStyle w:val="ListParagraph"/>
        <w:numPr>
          <w:ilvl w:val="0"/>
          <w:numId w:val="1"/>
        </w:numPr>
        <w:jc w:val="both"/>
        <w:rPr>
          <w:rFonts w:ascii="Arial" w:hAnsi="Arial" w:cs="Arial"/>
        </w:rPr>
      </w:pPr>
      <w:r>
        <w:rPr>
          <w:rFonts w:ascii="Arial" w:hAnsi="Arial" w:cs="Arial"/>
        </w:rPr>
        <w:t>Q6.6 –</w:t>
      </w:r>
      <w:r w:rsidR="006D12B5">
        <w:rPr>
          <w:rFonts w:ascii="Arial" w:hAnsi="Arial" w:cs="Arial"/>
        </w:rPr>
        <w:t xml:space="preserve"> A database has five transactions. Let </w:t>
      </w:r>
      <w:r w:rsidR="006D12B5">
        <w:rPr>
          <w:rFonts w:ascii="Arial" w:hAnsi="Arial" w:cs="Arial"/>
          <w:i/>
        </w:rPr>
        <w:t>min_sup</w:t>
      </w:r>
      <w:r w:rsidR="006D12B5">
        <w:rPr>
          <w:rFonts w:ascii="Arial" w:hAnsi="Arial" w:cs="Arial"/>
        </w:rPr>
        <w:t xml:space="preserve"> = 60% and </w:t>
      </w:r>
      <w:r w:rsidR="006D12B5">
        <w:rPr>
          <w:rFonts w:ascii="Arial" w:hAnsi="Arial" w:cs="Arial"/>
          <w:i/>
        </w:rPr>
        <w:t>min_conf</w:t>
      </w:r>
      <w:r w:rsidR="006D12B5">
        <w:rPr>
          <w:rFonts w:ascii="Arial" w:hAnsi="Arial" w:cs="Arial"/>
        </w:rPr>
        <w:t xml:space="preserve"> = 80%</w:t>
      </w:r>
    </w:p>
    <w:p w14:paraId="238D17D0" w14:textId="17F531CF" w:rsidR="006D12B5" w:rsidRDefault="006D12B5" w:rsidP="006D12B5">
      <w:pPr>
        <w:jc w:val="both"/>
        <w:rPr>
          <w:rFonts w:ascii="Arial" w:hAnsi="Arial" w:cs="Arial"/>
        </w:rPr>
      </w:pPr>
    </w:p>
    <w:tbl>
      <w:tblPr>
        <w:tblStyle w:val="PlainTable3"/>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65"/>
        <w:gridCol w:w="2330"/>
      </w:tblGrid>
      <w:tr w:rsidR="006D12B5" w14:paraId="2B7112EC" w14:textId="77777777" w:rsidTr="00B22B8C">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1265" w:type="dxa"/>
            <w:tcBorders>
              <w:bottom w:val="none" w:sz="0" w:space="0" w:color="auto"/>
              <w:right w:val="none" w:sz="0" w:space="0" w:color="auto"/>
            </w:tcBorders>
          </w:tcPr>
          <w:p w14:paraId="71D57B2F" w14:textId="07F7A894" w:rsidR="006D12B5" w:rsidRDefault="006D12B5" w:rsidP="00B22B8C">
            <w:pPr>
              <w:jc w:val="center"/>
              <w:rPr>
                <w:rFonts w:ascii="Arial" w:hAnsi="Arial" w:cs="Arial"/>
              </w:rPr>
            </w:pPr>
            <w:r>
              <w:rPr>
                <w:rFonts w:ascii="Arial" w:hAnsi="Arial" w:cs="Arial"/>
              </w:rPr>
              <w:t>TID</w:t>
            </w:r>
          </w:p>
        </w:tc>
        <w:tc>
          <w:tcPr>
            <w:tcW w:w="2330" w:type="dxa"/>
            <w:tcBorders>
              <w:bottom w:val="none" w:sz="0" w:space="0" w:color="auto"/>
            </w:tcBorders>
          </w:tcPr>
          <w:p w14:paraId="25E3B3AF" w14:textId="7B298153" w:rsidR="006D12B5" w:rsidRPr="006D12B5" w:rsidRDefault="006D12B5" w:rsidP="00B22B8C">
            <w:pPr>
              <w:jc w:val="center"/>
              <w:cnfStyle w:val="100000000000" w:firstRow="1" w:lastRow="0" w:firstColumn="0" w:lastColumn="0" w:oddVBand="0" w:evenVBand="0" w:oddHBand="0" w:evenHBand="0" w:firstRowFirstColumn="0" w:firstRowLastColumn="0" w:lastRowFirstColumn="0" w:lastRowLastColumn="0"/>
              <w:rPr>
                <w:rFonts w:ascii="Arial" w:hAnsi="Arial" w:cs="Arial"/>
                <w:i/>
              </w:rPr>
            </w:pPr>
            <w:r>
              <w:rPr>
                <w:rFonts w:ascii="Arial" w:hAnsi="Arial" w:cs="Arial"/>
                <w:i/>
              </w:rPr>
              <w:t>items_bought</w:t>
            </w:r>
          </w:p>
        </w:tc>
      </w:tr>
      <w:tr w:rsidR="006D12B5" w14:paraId="7F943B64" w14:textId="77777777" w:rsidTr="00B22B8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65" w:type="dxa"/>
            <w:tcBorders>
              <w:right w:val="none" w:sz="0" w:space="0" w:color="auto"/>
            </w:tcBorders>
          </w:tcPr>
          <w:p w14:paraId="2BEFB31D" w14:textId="2F4D8191" w:rsidR="006D12B5" w:rsidRDefault="006D12B5" w:rsidP="00B22B8C">
            <w:pPr>
              <w:jc w:val="center"/>
              <w:rPr>
                <w:rFonts w:ascii="Arial" w:hAnsi="Arial" w:cs="Arial"/>
              </w:rPr>
            </w:pPr>
            <w:r>
              <w:rPr>
                <w:rFonts w:ascii="Arial" w:hAnsi="Arial" w:cs="Arial"/>
              </w:rPr>
              <w:t>T100</w:t>
            </w:r>
          </w:p>
        </w:tc>
        <w:tc>
          <w:tcPr>
            <w:tcW w:w="2330" w:type="dxa"/>
          </w:tcPr>
          <w:p w14:paraId="25B72F09" w14:textId="5410C270" w:rsidR="006D12B5" w:rsidRDefault="00B22B8C" w:rsidP="00B22B8C">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w:t>
            </w:r>
            <w:proofErr w:type="gramStart"/>
            <w:r>
              <w:rPr>
                <w:rFonts w:ascii="Arial" w:hAnsi="Arial" w:cs="Arial"/>
              </w:rPr>
              <w:t>M,O</w:t>
            </w:r>
            <w:proofErr w:type="gramEnd"/>
            <w:r>
              <w:rPr>
                <w:rFonts w:ascii="Arial" w:hAnsi="Arial" w:cs="Arial"/>
              </w:rPr>
              <w:t>,N,K,E,Y}</w:t>
            </w:r>
          </w:p>
        </w:tc>
      </w:tr>
      <w:tr w:rsidR="006D12B5" w14:paraId="6C4E8D18" w14:textId="77777777" w:rsidTr="00B22B8C">
        <w:trPr>
          <w:jc w:val="center"/>
        </w:trPr>
        <w:tc>
          <w:tcPr>
            <w:cnfStyle w:val="001000000000" w:firstRow="0" w:lastRow="0" w:firstColumn="1" w:lastColumn="0" w:oddVBand="0" w:evenVBand="0" w:oddHBand="0" w:evenHBand="0" w:firstRowFirstColumn="0" w:firstRowLastColumn="0" w:lastRowFirstColumn="0" w:lastRowLastColumn="0"/>
            <w:tcW w:w="1265" w:type="dxa"/>
            <w:tcBorders>
              <w:right w:val="none" w:sz="0" w:space="0" w:color="auto"/>
            </w:tcBorders>
          </w:tcPr>
          <w:p w14:paraId="74B76456" w14:textId="56D0BE79" w:rsidR="006D12B5" w:rsidRDefault="00B22B8C" w:rsidP="00B22B8C">
            <w:pPr>
              <w:jc w:val="center"/>
              <w:rPr>
                <w:rFonts w:ascii="Arial" w:hAnsi="Arial" w:cs="Arial"/>
              </w:rPr>
            </w:pPr>
            <w:r>
              <w:rPr>
                <w:rFonts w:ascii="Arial" w:hAnsi="Arial" w:cs="Arial"/>
              </w:rPr>
              <w:t>T200</w:t>
            </w:r>
          </w:p>
        </w:tc>
        <w:tc>
          <w:tcPr>
            <w:tcW w:w="2330" w:type="dxa"/>
          </w:tcPr>
          <w:p w14:paraId="3A911E92" w14:textId="15BE4FCD" w:rsidR="006D12B5" w:rsidRDefault="00B22B8C" w:rsidP="00B22B8C">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w:t>
            </w:r>
            <w:proofErr w:type="gramStart"/>
            <w:r>
              <w:rPr>
                <w:rFonts w:ascii="Arial" w:hAnsi="Arial" w:cs="Arial"/>
              </w:rPr>
              <w:t>D,O</w:t>
            </w:r>
            <w:proofErr w:type="gramEnd"/>
            <w:r>
              <w:rPr>
                <w:rFonts w:ascii="Arial" w:hAnsi="Arial" w:cs="Arial"/>
              </w:rPr>
              <w:t>,N,K,E,Y}</w:t>
            </w:r>
          </w:p>
        </w:tc>
      </w:tr>
      <w:tr w:rsidR="006D12B5" w14:paraId="202C3235" w14:textId="77777777" w:rsidTr="00B22B8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65" w:type="dxa"/>
            <w:tcBorders>
              <w:right w:val="none" w:sz="0" w:space="0" w:color="auto"/>
            </w:tcBorders>
          </w:tcPr>
          <w:p w14:paraId="1C87CB8E" w14:textId="33C01A22" w:rsidR="006D12B5" w:rsidRDefault="00B22B8C" w:rsidP="00B22B8C">
            <w:pPr>
              <w:jc w:val="center"/>
              <w:rPr>
                <w:rFonts w:ascii="Arial" w:hAnsi="Arial" w:cs="Arial"/>
              </w:rPr>
            </w:pPr>
            <w:r>
              <w:rPr>
                <w:rFonts w:ascii="Arial" w:hAnsi="Arial" w:cs="Arial"/>
              </w:rPr>
              <w:t>T300</w:t>
            </w:r>
          </w:p>
        </w:tc>
        <w:tc>
          <w:tcPr>
            <w:tcW w:w="2330" w:type="dxa"/>
          </w:tcPr>
          <w:p w14:paraId="2098C78D" w14:textId="0F577A6C" w:rsidR="006D12B5" w:rsidRDefault="00B22B8C" w:rsidP="00B22B8C">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w:t>
            </w:r>
            <w:proofErr w:type="gramStart"/>
            <w:r>
              <w:rPr>
                <w:rFonts w:ascii="Arial" w:hAnsi="Arial" w:cs="Arial"/>
              </w:rPr>
              <w:t>M,A</w:t>
            </w:r>
            <w:proofErr w:type="gramEnd"/>
            <w:r>
              <w:rPr>
                <w:rFonts w:ascii="Arial" w:hAnsi="Arial" w:cs="Arial"/>
              </w:rPr>
              <w:t>,K,E}</w:t>
            </w:r>
          </w:p>
        </w:tc>
      </w:tr>
      <w:tr w:rsidR="006D12B5" w14:paraId="22F8142E" w14:textId="77777777" w:rsidTr="00B22B8C">
        <w:trPr>
          <w:jc w:val="center"/>
        </w:trPr>
        <w:tc>
          <w:tcPr>
            <w:cnfStyle w:val="001000000000" w:firstRow="0" w:lastRow="0" w:firstColumn="1" w:lastColumn="0" w:oddVBand="0" w:evenVBand="0" w:oddHBand="0" w:evenHBand="0" w:firstRowFirstColumn="0" w:firstRowLastColumn="0" w:lastRowFirstColumn="0" w:lastRowLastColumn="0"/>
            <w:tcW w:w="1265" w:type="dxa"/>
            <w:tcBorders>
              <w:right w:val="none" w:sz="0" w:space="0" w:color="auto"/>
            </w:tcBorders>
          </w:tcPr>
          <w:p w14:paraId="5A8EE7C1" w14:textId="121907C9" w:rsidR="006D12B5" w:rsidRDefault="00B22B8C" w:rsidP="00B22B8C">
            <w:pPr>
              <w:jc w:val="center"/>
              <w:rPr>
                <w:rFonts w:ascii="Arial" w:hAnsi="Arial" w:cs="Arial"/>
              </w:rPr>
            </w:pPr>
            <w:r>
              <w:rPr>
                <w:rFonts w:ascii="Arial" w:hAnsi="Arial" w:cs="Arial"/>
              </w:rPr>
              <w:t>T400</w:t>
            </w:r>
          </w:p>
        </w:tc>
        <w:tc>
          <w:tcPr>
            <w:tcW w:w="2330" w:type="dxa"/>
          </w:tcPr>
          <w:p w14:paraId="375DC269" w14:textId="0327535A" w:rsidR="006D12B5" w:rsidRDefault="00B22B8C" w:rsidP="00B22B8C">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w:t>
            </w:r>
            <w:proofErr w:type="gramStart"/>
            <w:r>
              <w:rPr>
                <w:rFonts w:ascii="Arial" w:hAnsi="Arial" w:cs="Arial"/>
              </w:rPr>
              <w:t>M,U</w:t>
            </w:r>
            <w:proofErr w:type="gramEnd"/>
            <w:r>
              <w:rPr>
                <w:rFonts w:ascii="Arial" w:hAnsi="Arial" w:cs="Arial"/>
              </w:rPr>
              <w:t>,C,K,Y}</w:t>
            </w:r>
          </w:p>
        </w:tc>
      </w:tr>
      <w:tr w:rsidR="006D12B5" w14:paraId="06E7F6E1" w14:textId="77777777" w:rsidTr="00B22B8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65" w:type="dxa"/>
            <w:tcBorders>
              <w:right w:val="none" w:sz="0" w:space="0" w:color="auto"/>
            </w:tcBorders>
          </w:tcPr>
          <w:p w14:paraId="222B00FB" w14:textId="197B37C4" w:rsidR="006D12B5" w:rsidRDefault="00B22B8C" w:rsidP="00B22B8C">
            <w:pPr>
              <w:jc w:val="center"/>
              <w:rPr>
                <w:rFonts w:ascii="Arial" w:hAnsi="Arial" w:cs="Arial"/>
              </w:rPr>
            </w:pPr>
            <w:r>
              <w:rPr>
                <w:rFonts w:ascii="Arial" w:hAnsi="Arial" w:cs="Arial"/>
              </w:rPr>
              <w:t>T500</w:t>
            </w:r>
          </w:p>
        </w:tc>
        <w:tc>
          <w:tcPr>
            <w:tcW w:w="2330" w:type="dxa"/>
          </w:tcPr>
          <w:p w14:paraId="66D14F9C" w14:textId="2CD08619" w:rsidR="006D12B5" w:rsidRDefault="00B22B8C" w:rsidP="00B22B8C">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{C,O,O,K,I,E}</w:t>
            </w:r>
          </w:p>
        </w:tc>
      </w:tr>
    </w:tbl>
    <w:p w14:paraId="34849B8E" w14:textId="18BEF35F" w:rsidR="006D12B5" w:rsidRDefault="006D12B5" w:rsidP="006D12B5">
      <w:pPr>
        <w:jc w:val="both"/>
        <w:rPr>
          <w:rFonts w:ascii="Arial" w:hAnsi="Arial" w:cs="Arial"/>
        </w:rPr>
      </w:pPr>
    </w:p>
    <w:p w14:paraId="708B3DBA" w14:textId="609BAE84" w:rsidR="00B22B8C" w:rsidRDefault="00B22B8C" w:rsidP="00B22B8C">
      <w:pPr>
        <w:pStyle w:val="ListParagraph"/>
        <w:numPr>
          <w:ilvl w:val="1"/>
          <w:numId w:val="1"/>
        </w:numPr>
        <w:jc w:val="both"/>
        <w:rPr>
          <w:rFonts w:ascii="Arial" w:hAnsi="Arial" w:cs="Arial"/>
        </w:rPr>
      </w:pPr>
      <w:r>
        <w:rPr>
          <w:rFonts w:ascii="Arial" w:hAnsi="Arial" w:cs="Arial"/>
        </w:rPr>
        <w:t>(a) Find all frequent itemsets using Apriori and FP-Growth, respectively. Compare the efficiency of the two mining processes.</w:t>
      </w:r>
    </w:p>
    <w:p w14:paraId="4F82DB2A" w14:textId="420BD205" w:rsidR="00900992" w:rsidRDefault="00900992" w:rsidP="00900992">
      <w:pPr>
        <w:jc w:val="both"/>
        <w:rPr>
          <w:rFonts w:ascii="Arial" w:hAnsi="Arial" w:cs="Arial"/>
        </w:rPr>
      </w:pPr>
    </w:p>
    <w:p w14:paraId="5A84EB99" w14:textId="33652A3C" w:rsidR="00900992" w:rsidRDefault="00900992" w:rsidP="00900992">
      <w:pPr>
        <w:ind w:left="720"/>
        <w:jc w:val="both"/>
        <w:rPr>
          <w:rFonts w:ascii="Arial" w:hAnsi="Arial" w:cs="Arial"/>
          <w:b/>
        </w:rPr>
      </w:pPr>
      <w:r>
        <w:rPr>
          <w:rFonts w:ascii="Arial" w:hAnsi="Arial" w:cs="Arial"/>
          <w:b/>
        </w:rPr>
        <w:t>Apriori Method:</w:t>
      </w:r>
    </w:p>
    <w:p w14:paraId="4B11FEF6" w14:textId="77777777" w:rsidR="00B44283" w:rsidRDefault="00B44283" w:rsidP="00900992">
      <w:pPr>
        <w:ind w:left="720"/>
        <w:jc w:val="both"/>
        <w:rPr>
          <w:rFonts w:ascii="Arial" w:hAnsi="Arial" w:cs="Arial"/>
          <w:b/>
        </w:rPr>
      </w:pPr>
    </w:p>
    <w:p w14:paraId="31758106" w14:textId="1DC526D9" w:rsidR="00B44283" w:rsidRDefault="00B44283" w:rsidP="00900992">
      <w:pPr>
        <w:ind w:left="720"/>
        <w:jc w:val="both"/>
        <w:rPr>
          <w:rFonts w:ascii="Arial" w:hAnsi="Arial" w:cs="Arial"/>
          <w:b/>
        </w:rPr>
      </w:pPr>
      <w:r w:rsidRPr="00B44283">
        <w:rPr>
          <w:rFonts w:ascii="Arial" w:hAnsi="Arial" w:cs="Arial"/>
          <w:b/>
          <w:noProof/>
        </w:rPr>
        <w:drawing>
          <wp:inline distT="0" distB="0" distL="0" distR="0" wp14:anchorId="63991EA6" wp14:editId="4C54E4D2">
            <wp:extent cx="5069712" cy="233043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091994" cy="2340675"/>
                    </a:xfrm>
                    <a:prstGeom prst="rect">
                      <a:avLst/>
                    </a:prstGeom>
                  </pic:spPr>
                </pic:pic>
              </a:graphicData>
            </a:graphic>
          </wp:inline>
        </w:drawing>
      </w:r>
    </w:p>
    <w:p w14:paraId="2F70252E" w14:textId="7190BA17" w:rsidR="00B44283" w:rsidRDefault="00B44283" w:rsidP="00900992">
      <w:pPr>
        <w:ind w:left="720"/>
        <w:jc w:val="both"/>
        <w:rPr>
          <w:rFonts w:ascii="Arial" w:hAnsi="Arial" w:cs="Arial"/>
          <w:b/>
        </w:rPr>
      </w:pPr>
    </w:p>
    <w:p w14:paraId="583B2D3E" w14:textId="03B3C716" w:rsidR="00900992" w:rsidRDefault="00B44283" w:rsidP="00B44283">
      <w:pPr>
        <w:ind w:left="720"/>
        <w:jc w:val="both"/>
        <w:rPr>
          <w:rFonts w:ascii="Arial" w:hAnsi="Arial" w:cs="Arial"/>
          <w:b/>
        </w:rPr>
      </w:pPr>
      <w:r w:rsidRPr="00B44283">
        <w:rPr>
          <w:rFonts w:ascii="Arial" w:hAnsi="Arial" w:cs="Arial"/>
          <w:b/>
          <w:noProof/>
        </w:rPr>
        <w:drawing>
          <wp:inline distT="0" distB="0" distL="0" distR="0" wp14:anchorId="06E52789" wp14:editId="5D8E338D">
            <wp:extent cx="5209014" cy="245383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47416" cy="2471923"/>
                    </a:xfrm>
                    <a:prstGeom prst="rect">
                      <a:avLst/>
                    </a:prstGeom>
                  </pic:spPr>
                </pic:pic>
              </a:graphicData>
            </a:graphic>
          </wp:inline>
        </w:drawing>
      </w:r>
    </w:p>
    <w:p w14:paraId="44AD123E" w14:textId="7FFC05B6" w:rsidR="00900992" w:rsidRDefault="00900992" w:rsidP="00FC3D95">
      <w:pPr>
        <w:jc w:val="both"/>
        <w:rPr>
          <w:rFonts w:ascii="Arial" w:hAnsi="Arial" w:cs="Arial"/>
        </w:rPr>
      </w:pPr>
    </w:p>
    <w:p w14:paraId="4918EE6C" w14:textId="04F98705" w:rsidR="00FC3D95" w:rsidRDefault="00B44283" w:rsidP="00900992">
      <w:pPr>
        <w:ind w:left="720"/>
        <w:jc w:val="both"/>
        <w:rPr>
          <w:rFonts w:ascii="Arial" w:hAnsi="Arial" w:cs="Arial"/>
        </w:rPr>
      </w:pPr>
      <w:r w:rsidRPr="00B44283">
        <w:rPr>
          <w:rFonts w:ascii="Arial" w:hAnsi="Arial" w:cs="Arial"/>
          <w:noProof/>
        </w:rPr>
        <w:drawing>
          <wp:inline distT="0" distB="0" distL="0" distR="0" wp14:anchorId="73BD875B" wp14:editId="0F7EC28F">
            <wp:extent cx="5371181" cy="960699"/>
            <wp:effectExtent l="0" t="0" r="127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30520" cy="971312"/>
                    </a:xfrm>
                    <a:prstGeom prst="rect">
                      <a:avLst/>
                    </a:prstGeom>
                  </pic:spPr>
                </pic:pic>
              </a:graphicData>
            </a:graphic>
          </wp:inline>
        </w:drawing>
      </w:r>
    </w:p>
    <w:p w14:paraId="3D6323C7" w14:textId="35C3AED7" w:rsidR="00FC3D95" w:rsidRDefault="00FC3D95" w:rsidP="001A66F5">
      <w:pPr>
        <w:jc w:val="both"/>
        <w:rPr>
          <w:rFonts w:ascii="Arial" w:hAnsi="Arial" w:cs="Arial"/>
        </w:rPr>
      </w:pPr>
    </w:p>
    <w:p w14:paraId="2F173810" w14:textId="7CA9B322" w:rsidR="001A66F5" w:rsidRDefault="001A66F5" w:rsidP="001A66F5">
      <w:pPr>
        <w:jc w:val="both"/>
        <w:rPr>
          <w:rFonts w:ascii="Arial" w:hAnsi="Arial" w:cs="Arial"/>
          <w:b/>
        </w:rPr>
      </w:pPr>
      <w:r>
        <w:rPr>
          <w:rFonts w:ascii="Arial" w:hAnsi="Arial" w:cs="Arial"/>
        </w:rPr>
        <w:tab/>
      </w:r>
      <w:r>
        <w:rPr>
          <w:rFonts w:ascii="Arial" w:hAnsi="Arial" w:cs="Arial"/>
          <w:b/>
        </w:rPr>
        <w:t>FP-Growth:</w:t>
      </w:r>
    </w:p>
    <w:p w14:paraId="154A0794" w14:textId="5B243BC1" w:rsidR="001A66F5" w:rsidRDefault="001A66F5" w:rsidP="001A66F5">
      <w:pPr>
        <w:jc w:val="both"/>
        <w:rPr>
          <w:rFonts w:ascii="Arial" w:hAnsi="Arial" w:cs="Arial"/>
          <w:b/>
        </w:rPr>
      </w:pPr>
    </w:p>
    <w:p w14:paraId="18154357" w14:textId="2C0FF17E" w:rsidR="00D72D9F" w:rsidRDefault="00D72D9F" w:rsidP="00D72D9F">
      <w:pPr>
        <w:jc w:val="center"/>
        <w:rPr>
          <w:rFonts w:ascii="Arial" w:hAnsi="Arial" w:cs="Arial"/>
          <w:b/>
        </w:rPr>
      </w:pPr>
      <w:r w:rsidRPr="00D72D9F">
        <w:rPr>
          <w:rFonts w:ascii="Arial" w:hAnsi="Arial" w:cs="Arial"/>
          <w:b/>
          <w:noProof/>
        </w:rPr>
        <w:drawing>
          <wp:inline distT="0" distB="0" distL="0" distR="0" wp14:anchorId="7AB029E3" wp14:editId="6E4DA81E">
            <wp:extent cx="5536358" cy="2603500"/>
            <wp:effectExtent l="0" t="0" r="127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547700" cy="2608834"/>
                    </a:xfrm>
                    <a:prstGeom prst="rect">
                      <a:avLst/>
                    </a:prstGeom>
                  </pic:spPr>
                </pic:pic>
              </a:graphicData>
            </a:graphic>
          </wp:inline>
        </w:drawing>
      </w:r>
    </w:p>
    <w:p w14:paraId="3F43AC3A" w14:textId="536EBBD3" w:rsidR="001A66F5" w:rsidRDefault="001A66F5" w:rsidP="001A66F5">
      <w:pPr>
        <w:jc w:val="both"/>
        <w:rPr>
          <w:rFonts w:ascii="Arial" w:hAnsi="Arial" w:cs="Arial"/>
        </w:rPr>
      </w:pPr>
    </w:p>
    <w:p w14:paraId="5A286DB6" w14:textId="5C05B3B6" w:rsidR="006327B4" w:rsidRDefault="006327B4" w:rsidP="001A66F5">
      <w:pPr>
        <w:jc w:val="both"/>
        <w:rPr>
          <w:rFonts w:ascii="Arial" w:hAnsi="Arial" w:cs="Arial"/>
        </w:rPr>
      </w:pPr>
    </w:p>
    <w:tbl>
      <w:tblPr>
        <w:tblStyle w:val="PlainTable3"/>
        <w:tblW w:w="97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0"/>
        <w:gridCol w:w="3360"/>
        <w:gridCol w:w="2320"/>
        <w:gridCol w:w="3060"/>
      </w:tblGrid>
      <w:tr w:rsidR="0014084B" w:rsidRPr="0014084B" w14:paraId="38142828" w14:textId="77777777" w:rsidTr="00CE7ED5">
        <w:trPr>
          <w:cnfStyle w:val="100000000000" w:firstRow="1" w:lastRow="0" w:firstColumn="0" w:lastColumn="0" w:oddVBand="0" w:evenVBand="0" w:oddHBand="0" w:evenHBand="0" w:firstRowFirstColumn="0" w:firstRowLastColumn="0" w:lastRowFirstColumn="0" w:lastRowLastColumn="0"/>
          <w:trHeight w:val="428"/>
          <w:jc w:val="center"/>
        </w:trPr>
        <w:tc>
          <w:tcPr>
            <w:cnfStyle w:val="001000000100" w:firstRow="0" w:lastRow="0" w:firstColumn="1" w:lastColumn="0" w:oddVBand="0" w:evenVBand="0" w:oddHBand="0" w:evenHBand="0" w:firstRowFirstColumn="1" w:firstRowLastColumn="0" w:lastRowFirstColumn="0" w:lastRowLastColumn="0"/>
            <w:tcW w:w="9700" w:type="dxa"/>
            <w:gridSpan w:val="4"/>
            <w:tcBorders>
              <w:bottom w:val="none" w:sz="0" w:space="0" w:color="auto"/>
              <w:right w:val="none" w:sz="0" w:space="0" w:color="auto"/>
            </w:tcBorders>
            <w:vAlign w:val="center"/>
            <w:hideMark/>
          </w:tcPr>
          <w:p w14:paraId="65924955" w14:textId="77777777" w:rsidR="0014084B" w:rsidRPr="0014084B" w:rsidRDefault="0014084B" w:rsidP="0014084B">
            <w:pPr>
              <w:jc w:val="center"/>
              <w:rPr>
                <w:rFonts w:ascii="Arial" w:hAnsi="Arial" w:cs="Arial"/>
              </w:rPr>
            </w:pPr>
            <w:r w:rsidRPr="0014084B">
              <w:rPr>
                <w:rFonts w:ascii="Arial" w:hAnsi="Arial" w:cs="Arial"/>
              </w:rPr>
              <w:t>Conditional (Sub-) Pattern Bases</w:t>
            </w:r>
          </w:p>
        </w:tc>
      </w:tr>
      <w:tr w:rsidR="0014084B" w:rsidRPr="0014084B" w14:paraId="7BFD6A93" w14:textId="77777777" w:rsidTr="00CE7ED5">
        <w:trPr>
          <w:cnfStyle w:val="000000100000" w:firstRow="0" w:lastRow="0" w:firstColumn="0" w:lastColumn="0" w:oddVBand="0" w:evenVBand="0" w:oddHBand="1" w:evenHBand="0" w:firstRowFirstColumn="0" w:firstRowLastColumn="0" w:lastRowFirstColumn="0" w:lastRowLastColumn="0"/>
          <w:trHeight w:val="428"/>
          <w:jc w:val="center"/>
        </w:trPr>
        <w:tc>
          <w:tcPr>
            <w:cnfStyle w:val="001000000000" w:firstRow="0" w:lastRow="0" w:firstColumn="1" w:lastColumn="0" w:oddVBand="0" w:evenVBand="0" w:oddHBand="0" w:evenHBand="0" w:firstRowFirstColumn="0" w:firstRowLastColumn="0" w:lastRowFirstColumn="0" w:lastRowLastColumn="0"/>
            <w:tcW w:w="960" w:type="dxa"/>
            <w:tcBorders>
              <w:right w:val="none" w:sz="0" w:space="0" w:color="auto"/>
            </w:tcBorders>
            <w:vAlign w:val="center"/>
            <w:hideMark/>
          </w:tcPr>
          <w:p w14:paraId="78555E0B" w14:textId="77777777" w:rsidR="0014084B" w:rsidRPr="0014084B" w:rsidRDefault="0014084B" w:rsidP="0014084B">
            <w:pPr>
              <w:jc w:val="center"/>
              <w:rPr>
                <w:rFonts w:ascii="Arial" w:hAnsi="Arial" w:cs="Arial"/>
              </w:rPr>
            </w:pPr>
            <w:r w:rsidRPr="0014084B">
              <w:rPr>
                <w:rFonts w:ascii="Arial" w:hAnsi="Arial" w:cs="Arial"/>
              </w:rPr>
              <w:t>Item</w:t>
            </w:r>
          </w:p>
        </w:tc>
        <w:tc>
          <w:tcPr>
            <w:tcW w:w="3360" w:type="dxa"/>
            <w:vAlign w:val="center"/>
            <w:hideMark/>
          </w:tcPr>
          <w:p w14:paraId="7E05D230" w14:textId="77777777" w:rsidR="0014084B" w:rsidRPr="0014084B" w:rsidRDefault="0014084B" w:rsidP="0014084B">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14084B">
              <w:rPr>
                <w:rFonts w:ascii="Arial" w:hAnsi="Arial" w:cs="Arial"/>
              </w:rPr>
              <w:t>Conditional Pattern Base</w:t>
            </w:r>
          </w:p>
        </w:tc>
        <w:tc>
          <w:tcPr>
            <w:tcW w:w="2320" w:type="dxa"/>
            <w:vAlign w:val="center"/>
            <w:hideMark/>
          </w:tcPr>
          <w:p w14:paraId="405D87EE" w14:textId="77777777" w:rsidR="0014084B" w:rsidRPr="0014084B" w:rsidRDefault="0014084B" w:rsidP="0014084B">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14084B">
              <w:rPr>
                <w:rFonts w:ascii="Arial" w:hAnsi="Arial" w:cs="Arial"/>
              </w:rPr>
              <w:t>Conditional FP-Tree</w:t>
            </w:r>
          </w:p>
        </w:tc>
        <w:tc>
          <w:tcPr>
            <w:tcW w:w="3060" w:type="dxa"/>
            <w:vAlign w:val="center"/>
            <w:hideMark/>
          </w:tcPr>
          <w:p w14:paraId="5F347F1D" w14:textId="77777777" w:rsidR="0014084B" w:rsidRPr="0014084B" w:rsidRDefault="0014084B" w:rsidP="0014084B">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14084B">
              <w:rPr>
                <w:rFonts w:ascii="Arial" w:hAnsi="Arial" w:cs="Arial"/>
              </w:rPr>
              <w:t>Frequent Patterns Generated</w:t>
            </w:r>
          </w:p>
        </w:tc>
      </w:tr>
      <w:tr w:rsidR="0014084B" w:rsidRPr="0014084B" w14:paraId="252EC59B" w14:textId="77777777" w:rsidTr="00CE7ED5">
        <w:trPr>
          <w:trHeight w:val="428"/>
          <w:jc w:val="center"/>
        </w:trPr>
        <w:tc>
          <w:tcPr>
            <w:cnfStyle w:val="001000000000" w:firstRow="0" w:lastRow="0" w:firstColumn="1" w:lastColumn="0" w:oddVBand="0" w:evenVBand="0" w:oddHBand="0" w:evenHBand="0" w:firstRowFirstColumn="0" w:firstRowLastColumn="0" w:lastRowFirstColumn="0" w:lastRowLastColumn="0"/>
            <w:tcW w:w="960" w:type="dxa"/>
            <w:tcBorders>
              <w:right w:val="none" w:sz="0" w:space="0" w:color="auto"/>
            </w:tcBorders>
            <w:vAlign w:val="center"/>
            <w:hideMark/>
          </w:tcPr>
          <w:p w14:paraId="43EE90F3" w14:textId="77777777" w:rsidR="0014084B" w:rsidRPr="0014084B" w:rsidRDefault="0014084B" w:rsidP="0014084B">
            <w:pPr>
              <w:jc w:val="center"/>
              <w:rPr>
                <w:rFonts w:ascii="Arial" w:hAnsi="Arial" w:cs="Arial"/>
              </w:rPr>
            </w:pPr>
            <w:r w:rsidRPr="0014084B">
              <w:rPr>
                <w:rFonts w:ascii="Arial" w:hAnsi="Arial" w:cs="Arial"/>
              </w:rPr>
              <w:t>{Y}</w:t>
            </w:r>
          </w:p>
        </w:tc>
        <w:tc>
          <w:tcPr>
            <w:tcW w:w="3360" w:type="dxa"/>
            <w:vAlign w:val="center"/>
            <w:hideMark/>
          </w:tcPr>
          <w:p w14:paraId="323B8462" w14:textId="77777777" w:rsidR="0014084B" w:rsidRPr="0014084B" w:rsidRDefault="0014084B" w:rsidP="0014084B">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14084B">
              <w:rPr>
                <w:rFonts w:ascii="Arial" w:hAnsi="Arial" w:cs="Arial"/>
              </w:rPr>
              <w:t>{K,E,M,O: 1}, {K,E,O: 1}, {K,M: 1}</w:t>
            </w:r>
          </w:p>
        </w:tc>
        <w:tc>
          <w:tcPr>
            <w:tcW w:w="2320" w:type="dxa"/>
            <w:vAlign w:val="center"/>
            <w:hideMark/>
          </w:tcPr>
          <w:p w14:paraId="30526FBB" w14:textId="77777777" w:rsidR="0014084B" w:rsidRPr="0014084B" w:rsidRDefault="0014084B" w:rsidP="0014084B">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14084B">
              <w:rPr>
                <w:rFonts w:ascii="Arial" w:hAnsi="Arial" w:cs="Arial"/>
              </w:rPr>
              <w:t>{K: 3}</w:t>
            </w:r>
          </w:p>
        </w:tc>
        <w:tc>
          <w:tcPr>
            <w:tcW w:w="3060" w:type="dxa"/>
            <w:vAlign w:val="center"/>
            <w:hideMark/>
          </w:tcPr>
          <w:p w14:paraId="65952163" w14:textId="77777777" w:rsidR="0014084B" w:rsidRPr="0014084B" w:rsidRDefault="0014084B" w:rsidP="0014084B">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14084B">
              <w:rPr>
                <w:rFonts w:ascii="Arial" w:hAnsi="Arial" w:cs="Arial"/>
              </w:rPr>
              <w:t>{K,Y: 3}</w:t>
            </w:r>
          </w:p>
        </w:tc>
      </w:tr>
      <w:tr w:rsidR="0014084B" w:rsidRPr="0014084B" w14:paraId="6EB5B9BF" w14:textId="77777777" w:rsidTr="00CE7ED5">
        <w:trPr>
          <w:cnfStyle w:val="000000100000" w:firstRow="0" w:lastRow="0" w:firstColumn="0" w:lastColumn="0" w:oddVBand="0" w:evenVBand="0" w:oddHBand="1" w:evenHBand="0" w:firstRowFirstColumn="0" w:firstRowLastColumn="0" w:lastRowFirstColumn="0" w:lastRowLastColumn="0"/>
          <w:trHeight w:val="428"/>
          <w:jc w:val="center"/>
        </w:trPr>
        <w:tc>
          <w:tcPr>
            <w:cnfStyle w:val="001000000000" w:firstRow="0" w:lastRow="0" w:firstColumn="1" w:lastColumn="0" w:oddVBand="0" w:evenVBand="0" w:oddHBand="0" w:evenHBand="0" w:firstRowFirstColumn="0" w:firstRowLastColumn="0" w:lastRowFirstColumn="0" w:lastRowLastColumn="0"/>
            <w:tcW w:w="960" w:type="dxa"/>
            <w:tcBorders>
              <w:right w:val="none" w:sz="0" w:space="0" w:color="auto"/>
            </w:tcBorders>
            <w:vAlign w:val="center"/>
            <w:hideMark/>
          </w:tcPr>
          <w:p w14:paraId="0E5FA1B4" w14:textId="77777777" w:rsidR="0014084B" w:rsidRPr="0014084B" w:rsidRDefault="0014084B" w:rsidP="0014084B">
            <w:pPr>
              <w:jc w:val="center"/>
              <w:rPr>
                <w:rFonts w:ascii="Arial" w:hAnsi="Arial" w:cs="Arial"/>
              </w:rPr>
            </w:pPr>
            <w:r w:rsidRPr="0014084B">
              <w:rPr>
                <w:rFonts w:ascii="Arial" w:hAnsi="Arial" w:cs="Arial"/>
              </w:rPr>
              <w:t>{O}</w:t>
            </w:r>
          </w:p>
        </w:tc>
        <w:tc>
          <w:tcPr>
            <w:tcW w:w="3360" w:type="dxa"/>
            <w:vAlign w:val="center"/>
            <w:hideMark/>
          </w:tcPr>
          <w:p w14:paraId="05CB3A6E" w14:textId="77777777" w:rsidR="0014084B" w:rsidRPr="0014084B" w:rsidRDefault="0014084B" w:rsidP="0014084B">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14084B">
              <w:rPr>
                <w:rFonts w:ascii="Arial" w:hAnsi="Arial" w:cs="Arial"/>
              </w:rPr>
              <w:t>{K,E,M: 1}, {K,E: 2}</w:t>
            </w:r>
          </w:p>
        </w:tc>
        <w:tc>
          <w:tcPr>
            <w:tcW w:w="2320" w:type="dxa"/>
            <w:vAlign w:val="center"/>
            <w:hideMark/>
          </w:tcPr>
          <w:p w14:paraId="608D3EBD" w14:textId="77777777" w:rsidR="0014084B" w:rsidRPr="0014084B" w:rsidRDefault="0014084B" w:rsidP="0014084B">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14084B">
              <w:rPr>
                <w:rFonts w:ascii="Arial" w:hAnsi="Arial" w:cs="Arial"/>
              </w:rPr>
              <w:t>{K: 3}, {E: 3}</w:t>
            </w:r>
          </w:p>
        </w:tc>
        <w:tc>
          <w:tcPr>
            <w:tcW w:w="3060" w:type="dxa"/>
            <w:vAlign w:val="center"/>
            <w:hideMark/>
          </w:tcPr>
          <w:p w14:paraId="25ACBC04" w14:textId="77777777" w:rsidR="0014084B" w:rsidRPr="0014084B" w:rsidRDefault="0014084B" w:rsidP="0014084B">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14084B">
              <w:rPr>
                <w:rFonts w:ascii="Arial" w:hAnsi="Arial" w:cs="Arial"/>
              </w:rPr>
              <w:t>{K,O: 3}, {K,E: 3}, {K,E,O: 3}</w:t>
            </w:r>
          </w:p>
        </w:tc>
      </w:tr>
      <w:tr w:rsidR="0014084B" w:rsidRPr="0014084B" w14:paraId="7683CA5C" w14:textId="77777777" w:rsidTr="00CE7ED5">
        <w:trPr>
          <w:trHeight w:val="428"/>
          <w:jc w:val="center"/>
        </w:trPr>
        <w:tc>
          <w:tcPr>
            <w:cnfStyle w:val="001000000000" w:firstRow="0" w:lastRow="0" w:firstColumn="1" w:lastColumn="0" w:oddVBand="0" w:evenVBand="0" w:oddHBand="0" w:evenHBand="0" w:firstRowFirstColumn="0" w:firstRowLastColumn="0" w:lastRowFirstColumn="0" w:lastRowLastColumn="0"/>
            <w:tcW w:w="960" w:type="dxa"/>
            <w:tcBorders>
              <w:right w:val="none" w:sz="0" w:space="0" w:color="auto"/>
            </w:tcBorders>
            <w:vAlign w:val="center"/>
            <w:hideMark/>
          </w:tcPr>
          <w:p w14:paraId="4CA3BB7D" w14:textId="77777777" w:rsidR="0014084B" w:rsidRPr="0014084B" w:rsidRDefault="0014084B" w:rsidP="0014084B">
            <w:pPr>
              <w:jc w:val="center"/>
              <w:rPr>
                <w:rFonts w:ascii="Arial" w:hAnsi="Arial" w:cs="Arial"/>
              </w:rPr>
            </w:pPr>
            <w:r w:rsidRPr="0014084B">
              <w:rPr>
                <w:rFonts w:ascii="Arial" w:hAnsi="Arial" w:cs="Arial"/>
              </w:rPr>
              <w:t>{M}</w:t>
            </w:r>
          </w:p>
        </w:tc>
        <w:tc>
          <w:tcPr>
            <w:tcW w:w="3360" w:type="dxa"/>
            <w:vAlign w:val="center"/>
            <w:hideMark/>
          </w:tcPr>
          <w:p w14:paraId="405C81DA" w14:textId="77777777" w:rsidR="0014084B" w:rsidRPr="0014084B" w:rsidRDefault="0014084B" w:rsidP="0014084B">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14084B">
              <w:rPr>
                <w:rFonts w:ascii="Arial" w:hAnsi="Arial" w:cs="Arial"/>
              </w:rPr>
              <w:t>{K,E: 2}, {K: 1}</w:t>
            </w:r>
          </w:p>
        </w:tc>
        <w:tc>
          <w:tcPr>
            <w:tcW w:w="2320" w:type="dxa"/>
            <w:vAlign w:val="center"/>
            <w:hideMark/>
          </w:tcPr>
          <w:p w14:paraId="37EE6110" w14:textId="77777777" w:rsidR="0014084B" w:rsidRPr="0014084B" w:rsidRDefault="0014084B" w:rsidP="0014084B">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14084B">
              <w:rPr>
                <w:rFonts w:ascii="Arial" w:hAnsi="Arial" w:cs="Arial"/>
              </w:rPr>
              <w:t>{K: 3}</w:t>
            </w:r>
          </w:p>
        </w:tc>
        <w:tc>
          <w:tcPr>
            <w:tcW w:w="3060" w:type="dxa"/>
            <w:vAlign w:val="center"/>
            <w:hideMark/>
          </w:tcPr>
          <w:p w14:paraId="4F0E669F" w14:textId="77777777" w:rsidR="0014084B" w:rsidRPr="0014084B" w:rsidRDefault="0014084B" w:rsidP="0014084B">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14084B">
              <w:rPr>
                <w:rFonts w:ascii="Arial" w:hAnsi="Arial" w:cs="Arial"/>
              </w:rPr>
              <w:t>{K,M: 3}</w:t>
            </w:r>
          </w:p>
        </w:tc>
      </w:tr>
      <w:tr w:rsidR="0014084B" w:rsidRPr="0014084B" w14:paraId="29C5472A" w14:textId="77777777" w:rsidTr="00CE7ED5">
        <w:trPr>
          <w:cnfStyle w:val="000000100000" w:firstRow="0" w:lastRow="0" w:firstColumn="0" w:lastColumn="0" w:oddVBand="0" w:evenVBand="0" w:oddHBand="1" w:evenHBand="0" w:firstRowFirstColumn="0" w:firstRowLastColumn="0" w:lastRowFirstColumn="0" w:lastRowLastColumn="0"/>
          <w:trHeight w:val="428"/>
          <w:jc w:val="center"/>
        </w:trPr>
        <w:tc>
          <w:tcPr>
            <w:cnfStyle w:val="001000000000" w:firstRow="0" w:lastRow="0" w:firstColumn="1" w:lastColumn="0" w:oddVBand="0" w:evenVBand="0" w:oddHBand="0" w:evenHBand="0" w:firstRowFirstColumn="0" w:firstRowLastColumn="0" w:lastRowFirstColumn="0" w:lastRowLastColumn="0"/>
            <w:tcW w:w="960" w:type="dxa"/>
            <w:tcBorders>
              <w:right w:val="none" w:sz="0" w:space="0" w:color="auto"/>
            </w:tcBorders>
            <w:vAlign w:val="center"/>
            <w:hideMark/>
          </w:tcPr>
          <w:p w14:paraId="38F71B24" w14:textId="77777777" w:rsidR="0014084B" w:rsidRPr="0014084B" w:rsidRDefault="0014084B" w:rsidP="0014084B">
            <w:pPr>
              <w:jc w:val="center"/>
              <w:rPr>
                <w:rFonts w:ascii="Arial" w:hAnsi="Arial" w:cs="Arial"/>
              </w:rPr>
            </w:pPr>
            <w:r w:rsidRPr="0014084B">
              <w:rPr>
                <w:rFonts w:ascii="Arial" w:hAnsi="Arial" w:cs="Arial"/>
              </w:rPr>
              <w:t>{E}</w:t>
            </w:r>
          </w:p>
        </w:tc>
        <w:tc>
          <w:tcPr>
            <w:tcW w:w="3360" w:type="dxa"/>
            <w:vAlign w:val="center"/>
            <w:hideMark/>
          </w:tcPr>
          <w:p w14:paraId="7AD90752" w14:textId="77777777" w:rsidR="0014084B" w:rsidRPr="0014084B" w:rsidRDefault="0014084B" w:rsidP="0014084B">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14084B">
              <w:rPr>
                <w:rFonts w:ascii="Arial" w:hAnsi="Arial" w:cs="Arial"/>
              </w:rPr>
              <w:t>{K: 4}</w:t>
            </w:r>
          </w:p>
        </w:tc>
        <w:tc>
          <w:tcPr>
            <w:tcW w:w="2320" w:type="dxa"/>
            <w:vAlign w:val="center"/>
            <w:hideMark/>
          </w:tcPr>
          <w:p w14:paraId="72FACD6C" w14:textId="77777777" w:rsidR="0014084B" w:rsidRPr="0014084B" w:rsidRDefault="0014084B" w:rsidP="0014084B">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14084B">
              <w:rPr>
                <w:rFonts w:ascii="Arial" w:hAnsi="Arial" w:cs="Arial"/>
              </w:rPr>
              <w:t>{K: 4}</w:t>
            </w:r>
          </w:p>
        </w:tc>
        <w:tc>
          <w:tcPr>
            <w:tcW w:w="3060" w:type="dxa"/>
            <w:vAlign w:val="center"/>
            <w:hideMark/>
          </w:tcPr>
          <w:p w14:paraId="1AA79329" w14:textId="77777777" w:rsidR="0014084B" w:rsidRPr="0014084B" w:rsidRDefault="0014084B" w:rsidP="0014084B">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14084B">
              <w:rPr>
                <w:rFonts w:ascii="Arial" w:hAnsi="Arial" w:cs="Arial"/>
              </w:rPr>
              <w:t>{K,E: 4}</w:t>
            </w:r>
          </w:p>
        </w:tc>
      </w:tr>
    </w:tbl>
    <w:p w14:paraId="61CC29BA" w14:textId="4AE1FFEE" w:rsidR="006327B4" w:rsidRPr="001A66F5" w:rsidRDefault="006327B4" w:rsidP="006327B4">
      <w:pPr>
        <w:jc w:val="center"/>
        <w:rPr>
          <w:rFonts w:ascii="Arial" w:hAnsi="Arial" w:cs="Arial"/>
        </w:rPr>
      </w:pPr>
    </w:p>
    <w:p w14:paraId="40B58D8A" w14:textId="0968AC10" w:rsidR="001A66F5" w:rsidRDefault="001A66F5" w:rsidP="001A66F5">
      <w:pPr>
        <w:jc w:val="both"/>
        <w:rPr>
          <w:rFonts w:ascii="Arial" w:hAnsi="Arial" w:cs="Arial"/>
        </w:rPr>
      </w:pPr>
    </w:p>
    <w:p w14:paraId="0F9D8A80" w14:textId="7889A430" w:rsidR="00CE7ED5" w:rsidRPr="00AD0011" w:rsidRDefault="00CE7ED5" w:rsidP="001A66F5">
      <w:pPr>
        <w:jc w:val="both"/>
        <w:rPr>
          <w:rFonts w:ascii="Arial" w:hAnsi="Arial" w:cs="Arial"/>
        </w:rPr>
      </w:pPr>
      <w:r>
        <w:rPr>
          <w:rFonts w:ascii="Arial" w:hAnsi="Arial" w:cs="Arial"/>
        </w:rPr>
        <w:t>The Apriori method requires multiple scans of the database; however, the FP-Growth method only requires one scan, which will same time</w:t>
      </w:r>
      <w:r w:rsidR="00737B3E">
        <w:rPr>
          <w:rFonts w:ascii="Arial" w:hAnsi="Arial" w:cs="Arial"/>
        </w:rPr>
        <w:t xml:space="preserve"> (approximately on one order</w:t>
      </w:r>
      <w:r w:rsidR="00E938F0">
        <w:rPr>
          <w:rFonts w:ascii="Arial" w:hAnsi="Arial" w:cs="Arial"/>
        </w:rPr>
        <w:t xml:space="preserve"> of magnitude faster than Apriori)</w:t>
      </w:r>
      <w:r>
        <w:rPr>
          <w:rFonts w:ascii="Arial" w:hAnsi="Arial" w:cs="Arial"/>
        </w:rPr>
        <w:t xml:space="preserve"> and money in the process. Additional expenses are added when candidates are generated with the Apriori method, while FP-Growth does not require this process.</w:t>
      </w:r>
    </w:p>
    <w:p w14:paraId="694E19F9" w14:textId="6B0BE39A" w:rsidR="00B22B8C" w:rsidRDefault="00B22B8C" w:rsidP="00B22B8C">
      <w:pPr>
        <w:pStyle w:val="ListParagraph"/>
        <w:numPr>
          <w:ilvl w:val="1"/>
          <w:numId w:val="1"/>
        </w:numPr>
        <w:jc w:val="both"/>
        <w:rPr>
          <w:rFonts w:ascii="Arial" w:hAnsi="Arial" w:cs="Arial"/>
        </w:rPr>
      </w:pPr>
      <w:r>
        <w:rPr>
          <w:rFonts w:ascii="Arial" w:hAnsi="Arial" w:cs="Arial"/>
        </w:rPr>
        <w:lastRenderedPageBreak/>
        <w:t xml:space="preserve">(b) List all the </w:t>
      </w:r>
      <w:r>
        <w:rPr>
          <w:rFonts w:ascii="Arial" w:hAnsi="Arial" w:cs="Arial"/>
          <w:i/>
        </w:rPr>
        <w:t>strong</w:t>
      </w:r>
      <w:r>
        <w:rPr>
          <w:rFonts w:ascii="Arial" w:hAnsi="Arial" w:cs="Arial"/>
        </w:rPr>
        <w:t xml:space="preserve"> association rules (with support </w:t>
      </w:r>
      <w:r>
        <w:rPr>
          <w:rFonts w:ascii="Arial" w:hAnsi="Arial" w:cs="Arial"/>
          <w:i/>
        </w:rPr>
        <w:t>s</w:t>
      </w:r>
      <w:r>
        <w:rPr>
          <w:rFonts w:ascii="Arial" w:hAnsi="Arial" w:cs="Arial"/>
        </w:rPr>
        <w:t xml:space="preserve"> and confidence </w:t>
      </w:r>
      <w:r>
        <w:rPr>
          <w:rFonts w:ascii="Arial" w:hAnsi="Arial" w:cs="Arial"/>
          <w:i/>
        </w:rPr>
        <w:t>c</w:t>
      </w:r>
      <w:r>
        <w:rPr>
          <w:rFonts w:ascii="Arial" w:hAnsi="Arial" w:cs="Arial"/>
        </w:rPr>
        <w:t xml:space="preserve">) matching the following metarule, where X is a variable representing customers, and </w:t>
      </w:r>
      <w:r>
        <w:rPr>
          <w:rFonts w:ascii="Arial" w:hAnsi="Arial" w:cs="Arial"/>
          <w:i/>
        </w:rPr>
        <w:t>item</w:t>
      </w:r>
      <w:r>
        <w:rPr>
          <w:rFonts w:ascii="Arial" w:hAnsi="Arial" w:cs="Arial"/>
          <w:vertAlign w:val="subscript"/>
        </w:rPr>
        <w:t>i</w:t>
      </w:r>
      <w:r>
        <w:rPr>
          <w:rFonts w:ascii="Arial" w:hAnsi="Arial" w:cs="Arial"/>
        </w:rPr>
        <w:t xml:space="preserve"> denotes variables representing items (e.g., “A”, “B”):</w:t>
      </w:r>
    </w:p>
    <w:p w14:paraId="422787DA" w14:textId="1588C980" w:rsidR="00B22B8C" w:rsidRDefault="00B22B8C" w:rsidP="00B22B8C">
      <w:pPr>
        <w:jc w:val="both"/>
        <w:rPr>
          <w:rFonts w:ascii="Arial" w:hAnsi="Arial" w:cs="Arial"/>
        </w:rPr>
      </w:pPr>
    </w:p>
    <w:p w14:paraId="3BA6FB0F" w14:textId="501C943B" w:rsidR="00B22B8C" w:rsidRDefault="00B22B8C" w:rsidP="00B22B8C">
      <w:pPr>
        <w:ind w:left="720"/>
        <w:jc w:val="center"/>
        <w:rPr>
          <w:rFonts w:ascii="Arial" w:hAnsi="Arial" w:cs="Arial"/>
        </w:rPr>
      </w:pPr>
      <w:r w:rsidRPr="00B22B8C">
        <w:rPr>
          <w:rFonts w:ascii="Arial" w:hAnsi="Arial" w:cs="Arial"/>
          <w:noProof/>
        </w:rPr>
        <w:drawing>
          <wp:inline distT="0" distB="0" distL="0" distR="0" wp14:anchorId="00A7CD7E" wp14:editId="682DFE03">
            <wp:extent cx="4853939" cy="2667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924958" cy="270602"/>
                    </a:xfrm>
                    <a:prstGeom prst="rect">
                      <a:avLst/>
                    </a:prstGeom>
                  </pic:spPr>
                </pic:pic>
              </a:graphicData>
            </a:graphic>
          </wp:inline>
        </w:drawing>
      </w:r>
    </w:p>
    <w:p w14:paraId="736F6BC1" w14:textId="1485C087" w:rsidR="00F420E6" w:rsidRDefault="00F420E6" w:rsidP="00B22B8C">
      <w:pPr>
        <w:ind w:left="720"/>
        <w:jc w:val="center"/>
        <w:rPr>
          <w:rFonts w:ascii="Arial" w:hAnsi="Arial" w:cs="Arial"/>
        </w:rPr>
      </w:pPr>
    </w:p>
    <w:p w14:paraId="6A37C6CB" w14:textId="2C30409B" w:rsidR="00F420E6" w:rsidRDefault="00F420E6" w:rsidP="00F420E6">
      <w:pPr>
        <w:ind w:left="720"/>
        <w:rPr>
          <w:rFonts w:ascii="Arial" w:hAnsi="Arial" w:cs="Arial"/>
        </w:rPr>
      </w:pPr>
      <w:r>
        <w:rPr>
          <w:rFonts w:ascii="Arial" w:hAnsi="Arial" w:cs="Arial"/>
        </w:rPr>
        <w:tab/>
        <w:t>Frequent item set: X = {</w:t>
      </w:r>
      <w:r w:rsidR="00CB7ACA">
        <w:rPr>
          <w:rFonts w:ascii="Arial" w:hAnsi="Arial" w:cs="Arial"/>
        </w:rPr>
        <w:t>O,K,E}</w:t>
      </w:r>
    </w:p>
    <w:p w14:paraId="522B5412" w14:textId="195B803A" w:rsidR="00CB7ACA" w:rsidRDefault="00CB7ACA" w:rsidP="00F420E6">
      <w:pPr>
        <w:ind w:left="720"/>
        <w:rPr>
          <w:rFonts w:ascii="Arial" w:hAnsi="Arial" w:cs="Arial"/>
        </w:rPr>
      </w:pPr>
      <w:r>
        <w:rPr>
          <w:rFonts w:ascii="Arial" w:hAnsi="Arial" w:cs="Arial"/>
        </w:rPr>
        <w:tab/>
        <w:t>Nonempty subsets of X: {O,K}, {O,E}, {K,E}, {O}, {K}, {E}</w:t>
      </w:r>
    </w:p>
    <w:p w14:paraId="6652FF85" w14:textId="62BBEC8E" w:rsidR="00CB7ACA" w:rsidRDefault="00CB7ACA" w:rsidP="00F420E6">
      <w:pPr>
        <w:ind w:left="720"/>
        <w:rPr>
          <w:rFonts w:ascii="Arial" w:hAnsi="Arial" w:cs="Arial"/>
        </w:rPr>
      </w:pPr>
      <w:r>
        <w:rPr>
          <w:rFonts w:ascii="Arial" w:hAnsi="Arial" w:cs="Arial"/>
        </w:rPr>
        <w:tab/>
        <w:t>Association rules for above metarule:</w:t>
      </w:r>
    </w:p>
    <w:p w14:paraId="79B3CD8B" w14:textId="01E13B45" w:rsidR="00CB7ACA" w:rsidRDefault="00CB7ACA" w:rsidP="00F420E6">
      <w:pPr>
        <w:ind w:left="720"/>
        <w:rPr>
          <w:rFonts w:ascii="Arial" w:hAnsi="Arial" w:cs="Arial"/>
        </w:rPr>
      </w:pPr>
    </w:p>
    <w:p w14:paraId="38AB7D97" w14:textId="5366D2AD" w:rsidR="00CB7ACA" w:rsidRDefault="00CB7ACA" w:rsidP="00F420E6">
      <w:pPr>
        <w:ind w:left="720"/>
        <w:rPr>
          <w:rFonts w:ascii="Arial" w:hAnsi="Arial" w:cs="Arial"/>
        </w:rPr>
      </w:pPr>
      <w:r>
        <w:rPr>
          <w:rFonts w:ascii="Arial" w:hAnsi="Arial" w:cs="Arial"/>
        </w:rPr>
        <w:tab/>
      </w:r>
      <w:r w:rsidR="007736C2">
        <w:rPr>
          <w:rFonts w:ascii="Arial" w:hAnsi="Arial" w:cs="Arial"/>
        </w:rPr>
        <w:t xml:space="preserve">{O,K} </w:t>
      </w:r>
      <w:r w:rsidR="007736C2" w:rsidRPr="007736C2">
        <w:rPr>
          <w:rFonts w:ascii="Arial" w:hAnsi="Arial" w:cs="Arial"/>
        </w:rPr>
        <w:sym w:font="Wingdings" w:char="F0E0"/>
      </w:r>
      <w:r>
        <w:rPr>
          <w:rFonts w:ascii="Arial" w:hAnsi="Arial" w:cs="Arial"/>
        </w:rPr>
        <w:t xml:space="preserve"> {E}, confidence = 3/3 = 100% (Meets min_conf)</w:t>
      </w:r>
    </w:p>
    <w:p w14:paraId="6510436A" w14:textId="234254D1" w:rsidR="00CB7ACA" w:rsidRDefault="007736C2" w:rsidP="00F420E6">
      <w:pPr>
        <w:ind w:left="720"/>
        <w:rPr>
          <w:rFonts w:ascii="Arial" w:hAnsi="Arial" w:cs="Arial"/>
        </w:rPr>
      </w:pPr>
      <w:r>
        <w:rPr>
          <w:rFonts w:ascii="Arial" w:hAnsi="Arial" w:cs="Arial"/>
        </w:rPr>
        <w:tab/>
        <w:t xml:space="preserve">{O,E} </w:t>
      </w:r>
      <w:r w:rsidRPr="007736C2">
        <w:rPr>
          <w:rFonts w:ascii="Arial" w:hAnsi="Arial" w:cs="Arial"/>
        </w:rPr>
        <w:sym w:font="Wingdings" w:char="F0E0"/>
      </w:r>
      <w:r w:rsidR="00CB7ACA">
        <w:rPr>
          <w:rFonts w:ascii="Arial" w:hAnsi="Arial" w:cs="Arial"/>
        </w:rPr>
        <w:t xml:space="preserve"> {K}, confidence = 3/3 = 100% (Meets min_conf)</w:t>
      </w:r>
    </w:p>
    <w:p w14:paraId="3E4A42AD" w14:textId="78724D86" w:rsidR="00CB7ACA" w:rsidRDefault="007736C2" w:rsidP="00F420E6">
      <w:pPr>
        <w:ind w:left="720"/>
        <w:rPr>
          <w:rFonts w:ascii="Arial" w:hAnsi="Arial" w:cs="Arial"/>
        </w:rPr>
      </w:pPr>
      <w:r>
        <w:rPr>
          <w:rFonts w:ascii="Arial" w:hAnsi="Arial" w:cs="Arial"/>
        </w:rPr>
        <w:tab/>
        <w:t xml:space="preserve">{K,E} </w:t>
      </w:r>
      <w:r w:rsidRPr="007736C2">
        <w:rPr>
          <w:rFonts w:ascii="Arial" w:hAnsi="Arial" w:cs="Arial"/>
        </w:rPr>
        <w:sym w:font="Wingdings" w:char="F0E0"/>
      </w:r>
      <w:r w:rsidR="00CB7ACA">
        <w:rPr>
          <w:rFonts w:ascii="Arial" w:hAnsi="Arial" w:cs="Arial"/>
        </w:rPr>
        <w:t xml:space="preserve"> {O}, confidence = 3/4 = 75% (Does not meet min_conf)</w:t>
      </w:r>
    </w:p>
    <w:p w14:paraId="7E041341" w14:textId="7D63AA35" w:rsidR="00CB7ACA" w:rsidRDefault="00CB7ACA" w:rsidP="00F420E6">
      <w:pPr>
        <w:ind w:left="720"/>
        <w:rPr>
          <w:rFonts w:ascii="Arial" w:hAnsi="Arial" w:cs="Arial"/>
        </w:rPr>
      </w:pPr>
    </w:p>
    <w:p w14:paraId="7385AE5C" w14:textId="7DFD4B94" w:rsidR="00CB7ACA" w:rsidRDefault="00CB7ACA" w:rsidP="00F420E6">
      <w:pPr>
        <w:ind w:left="720"/>
        <w:rPr>
          <w:rFonts w:ascii="Arial" w:hAnsi="Arial" w:cs="Arial"/>
          <w:b/>
        </w:rPr>
      </w:pPr>
      <w:r>
        <w:rPr>
          <w:rFonts w:ascii="Arial" w:hAnsi="Arial" w:cs="Arial"/>
        </w:rPr>
        <w:tab/>
      </w:r>
      <w:r>
        <w:rPr>
          <w:rFonts w:ascii="Arial" w:hAnsi="Arial" w:cs="Arial"/>
          <w:b/>
        </w:rPr>
        <w:t>Strong Association Rules:</w:t>
      </w:r>
    </w:p>
    <w:p w14:paraId="79497B5A" w14:textId="130E1F03" w:rsidR="00CB7ACA" w:rsidRDefault="00CB7ACA" w:rsidP="00F420E6">
      <w:pPr>
        <w:ind w:left="720"/>
        <w:rPr>
          <w:rFonts w:ascii="Arial" w:hAnsi="Arial" w:cs="Arial"/>
          <w:b/>
        </w:rPr>
      </w:pPr>
    </w:p>
    <w:p w14:paraId="1FC87E8C" w14:textId="600ACD8A" w:rsidR="00CB7ACA" w:rsidRDefault="00CB7ACA" w:rsidP="00F420E6">
      <w:pPr>
        <w:ind w:left="720"/>
        <w:rPr>
          <w:rFonts w:ascii="Arial" w:hAnsi="Arial" w:cs="Arial"/>
        </w:rPr>
      </w:pPr>
      <w:r>
        <w:rPr>
          <w:rFonts w:ascii="Arial" w:hAnsi="Arial" w:cs="Arial"/>
          <w:b/>
        </w:rPr>
        <w:tab/>
      </w:r>
      <w:r>
        <w:rPr>
          <w:rFonts w:ascii="Arial" w:hAnsi="Arial" w:cs="Arial"/>
        </w:rPr>
        <w:t xml:space="preserve">{O,K} </w:t>
      </w:r>
      <w:r w:rsidRPr="00CB7ACA">
        <w:rPr>
          <w:rFonts w:ascii="Arial" w:hAnsi="Arial" w:cs="Arial"/>
        </w:rPr>
        <w:sym w:font="Wingdings" w:char="F0E0"/>
      </w:r>
      <w:r>
        <w:rPr>
          <w:rFonts w:ascii="Arial" w:hAnsi="Arial" w:cs="Arial"/>
        </w:rPr>
        <w:t xml:space="preserve"> {E}</w:t>
      </w:r>
      <w:r>
        <w:rPr>
          <w:rFonts w:ascii="Arial" w:hAnsi="Arial" w:cs="Arial"/>
        </w:rPr>
        <w:tab/>
        <w:t>[0.60, 1.0]</w:t>
      </w:r>
    </w:p>
    <w:p w14:paraId="62D0548B" w14:textId="0FA3FE54" w:rsidR="00CB7ACA" w:rsidRPr="00CB7ACA" w:rsidRDefault="00CB7ACA" w:rsidP="00F420E6">
      <w:pPr>
        <w:ind w:left="720"/>
        <w:rPr>
          <w:rFonts w:ascii="Arial" w:hAnsi="Arial" w:cs="Arial"/>
        </w:rPr>
      </w:pPr>
      <w:r>
        <w:rPr>
          <w:rFonts w:ascii="Arial" w:hAnsi="Arial" w:cs="Arial"/>
        </w:rPr>
        <w:tab/>
        <w:t xml:space="preserve">{O,E} </w:t>
      </w:r>
      <w:r w:rsidRPr="00CB7ACA">
        <w:rPr>
          <w:rFonts w:ascii="Arial" w:hAnsi="Arial" w:cs="Arial"/>
        </w:rPr>
        <w:sym w:font="Wingdings" w:char="F0E0"/>
      </w:r>
      <w:r>
        <w:rPr>
          <w:rFonts w:ascii="Arial" w:hAnsi="Arial" w:cs="Arial"/>
        </w:rPr>
        <w:t xml:space="preserve"> {K}</w:t>
      </w:r>
      <w:r>
        <w:rPr>
          <w:rFonts w:ascii="Arial" w:hAnsi="Arial" w:cs="Arial"/>
        </w:rPr>
        <w:tab/>
        <w:t>[0.60, 1.0]</w:t>
      </w:r>
    </w:p>
    <w:p w14:paraId="15931D4E" w14:textId="77777777" w:rsidR="00B22B8C" w:rsidRPr="00B22B8C" w:rsidRDefault="00B22B8C" w:rsidP="00B22B8C">
      <w:pPr>
        <w:ind w:left="720"/>
        <w:jc w:val="center"/>
        <w:rPr>
          <w:rFonts w:ascii="Arial" w:hAnsi="Arial" w:cs="Arial"/>
        </w:rPr>
      </w:pPr>
    </w:p>
    <w:p w14:paraId="1964349A" w14:textId="5A01D4EA" w:rsidR="00B22B8C" w:rsidRDefault="009729A6" w:rsidP="008F4CD5">
      <w:pPr>
        <w:pStyle w:val="NormalWeb"/>
        <w:numPr>
          <w:ilvl w:val="0"/>
          <w:numId w:val="1"/>
        </w:numPr>
        <w:jc w:val="both"/>
        <w:rPr>
          <w:rFonts w:ascii="Arial" w:eastAsiaTheme="minorHAnsi" w:hAnsi="Arial" w:cs="Arial"/>
        </w:rPr>
      </w:pPr>
      <w:r>
        <w:rPr>
          <w:rFonts w:ascii="Arial" w:hAnsi="Arial" w:cs="Arial"/>
        </w:rPr>
        <w:t xml:space="preserve">Q6.7 (Substituted w/ Q6.14) – </w:t>
      </w:r>
      <w:r w:rsidR="008F4CD5" w:rsidRPr="008F4CD5">
        <w:rPr>
          <w:rFonts w:ascii="Arial" w:eastAsiaTheme="minorHAnsi" w:hAnsi="Arial" w:cs="Arial"/>
        </w:rPr>
        <w:t xml:space="preserve">The following contingency table summarizes supermarket transaction data, where hot dogs refers to the transactions containing hot dogs, </w:t>
      </w:r>
      <w:r w:rsidR="008F4CD5" w:rsidRPr="0080699F">
        <w:rPr>
          <w:rFonts w:ascii="Arial" w:eastAsiaTheme="minorHAnsi" w:hAnsi="Arial" w:cs="Arial"/>
          <w:u w:val="single"/>
        </w:rPr>
        <w:t>hot dogs</w:t>
      </w:r>
      <w:r w:rsidR="008F4CD5" w:rsidRPr="008F4CD5">
        <w:rPr>
          <w:rFonts w:ascii="Arial" w:eastAsiaTheme="minorHAnsi" w:hAnsi="Arial" w:cs="Arial"/>
        </w:rPr>
        <w:t xml:space="preserve"> refers to the transactions that do not contain hot dogs, hamburgers refers to the transactions containing hamburgers, and </w:t>
      </w:r>
      <w:r w:rsidR="008F4CD5" w:rsidRPr="0080699F">
        <w:rPr>
          <w:rFonts w:ascii="Arial" w:eastAsiaTheme="minorHAnsi" w:hAnsi="Arial" w:cs="Arial"/>
          <w:u w:val="single"/>
        </w:rPr>
        <w:t>hamburgers</w:t>
      </w:r>
      <w:r w:rsidR="008F4CD5" w:rsidRPr="008F4CD5">
        <w:rPr>
          <w:rFonts w:ascii="Arial" w:eastAsiaTheme="minorHAnsi" w:hAnsi="Arial" w:cs="Arial"/>
        </w:rPr>
        <w:t xml:space="preserve"> refers to the transactions that do not contain hamburgers. </w:t>
      </w:r>
    </w:p>
    <w:tbl>
      <w:tblPr>
        <w:tblStyle w:val="PlainTable4"/>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95"/>
        <w:gridCol w:w="1350"/>
        <w:gridCol w:w="1350"/>
        <w:gridCol w:w="900"/>
      </w:tblGrid>
      <w:tr w:rsidR="008F4CD5" w14:paraId="442AB110" w14:textId="77777777" w:rsidTr="008F4CD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5" w:type="dxa"/>
          </w:tcPr>
          <w:p w14:paraId="1226CC6E" w14:textId="77777777" w:rsidR="008F4CD5" w:rsidRDefault="008F4CD5" w:rsidP="008F4CD5">
            <w:pPr>
              <w:pStyle w:val="NormalWeb"/>
              <w:jc w:val="center"/>
              <w:rPr>
                <w:rFonts w:ascii="Arial" w:eastAsiaTheme="minorHAnsi" w:hAnsi="Arial" w:cs="Arial"/>
              </w:rPr>
            </w:pPr>
          </w:p>
        </w:tc>
        <w:tc>
          <w:tcPr>
            <w:tcW w:w="1350" w:type="dxa"/>
          </w:tcPr>
          <w:p w14:paraId="757D5BD8" w14:textId="129C0718" w:rsidR="008F4CD5" w:rsidRDefault="008F4CD5" w:rsidP="008F4CD5">
            <w:pPr>
              <w:pStyle w:val="NormalWeb"/>
              <w:jc w:val="center"/>
              <w:cnfStyle w:val="100000000000" w:firstRow="1" w:lastRow="0" w:firstColumn="0" w:lastColumn="0" w:oddVBand="0" w:evenVBand="0" w:oddHBand="0" w:evenHBand="0" w:firstRowFirstColumn="0" w:firstRowLastColumn="0" w:lastRowFirstColumn="0" w:lastRowLastColumn="0"/>
              <w:rPr>
                <w:rFonts w:ascii="Arial" w:eastAsiaTheme="minorHAnsi" w:hAnsi="Arial" w:cs="Arial"/>
              </w:rPr>
            </w:pPr>
            <w:r>
              <w:rPr>
                <w:rFonts w:ascii="Arial" w:eastAsiaTheme="minorHAnsi" w:hAnsi="Arial" w:cs="Arial"/>
              </w:rPr>
              <w:t>Hot dogs</w:t>
            </w:r>
          </w:p>
        </w:tc>
        <w:tc>
          <w:tcPr>
            <w:tcW w:w="1350" w:type="dxa"/>
          </w:tcPr>
          <w:p w14:paraId="65395D09" w14:textId="0A64D3BF" w:rsidR="008F4CD5" w:rsidRPr="0080699F" w:rsidRDefault="008F4CD5" w:rsidP="008F4CD5">
            <w:pPr>
              <w:pStyle w:val="NormalWeb"/>
              <w:jc w:val="center"/>
              <w:cnfStyle w:val="100000000000" w:firstRow="1" w:lastRow="0" w:firstColumn="0" w:lastColumn="0" w:oddVBand="0" w:evenVBand="0" w:oddHBand="0" w:evenHBand="0" w:firstRowFirstColumn="0" w:firstRowLastColumn="0" w:lastRowFirstColumn="0" w:lastRowLastColumn="0"/>
              <w:rPr>
                <w:rFonts w:ascii="Arial" w:eastAsiaTheme="minorHAnsi" w:hAnsi="Arial" w:cs="Arial"/>
                <w:u w:val="single"/>
              </w:rPr>
            </w:pPr>
            <w:r w:rsidRPr="0080699F">
              <w:rPr>
                <w:rFonts w:ascii="Arial" w:eastAsiaTheme="minorHAnsi" w:hAnsi="Arial" w:cs="Arial"/>
                <w:u w:val="single"/>
              </w:rPr>
              <w:t>Hot Dogs</w:t>
            </w:r>
          </w:p>
        </w:tc>
        <w:tc>
          <w:tcPr>
            <w:tcW w:w="900" w:type="dxa"/>
          </w:tcPr>
          <w:p w14:paraId="64B30DF1" w14:textId="44F5E80E" w:rsidR="008F4CD5" w:rsidRPr="008F4CD5" w:rsidRDefault="008F4CD5" w:rsidP="008F4CD5">
            <w:pPr>
              <w:pStyle w:val="NormalWeb"/>
              <w:jc w:val="center"/>
              <w:cnfStyle w:val="100000000000" w:firstRow="1" w:lastRow="0" w:firstColumn="0" w:lastColumn="0" w:oddVBand="0" w:evenVBand="0" w:oddHBand="0" w:evenHBand="0" w:firstRowFirstColumn="0" w:firstRowLastColumn="0" w:lastRowFirstColumn="0" w:lastRowLastColumn="0"/>
              <w:rPr>
                <w:rFonts w:ascii="Arial" w:eastAsiaTheme="minorHAnsi" w:hAnsi="Arial" w:cs="Arial"/>
                <w:vertAlign w:val="subscript"/>
              </w:rPr>
            </w:pPr>
            <w:r>
              <w:rPr>
                <w:rFonts w:ascii="Arial" w:eastAsiaTheme="minorHAnsi" w:hAnsi="Arial" w:cs="Arial"/>
              </w:rPr>
              <w:sym w:font="Symbol" w:char="F0E5"/>
            </w:r>
            <w:r>
              <w:rPr>
                <w:rFonts w:ascii="Arial" w:eastAsiaTheme="minorHAnsi" w:hAnsi="Arial" w:cs="Arial"/>
                <w:vertAlign w:val="subscript"/>
              </w:rPr>
              <w:t>row</w:t>
            </w:r>
          </w:p>
        </w:tc>
      </w:tr>
      <w:tr w:rsidR="008F4CD5" w14:paraId="25FB0BBE" w14:textId="77777777" w:rsidTr="008F4CD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5" w:type="dxa"/>
          </w:tcPr>
          <w:p w14:paraId="34D79CD6" w14:textId="125DC00A" w:rsidR="008F4CD5" w:rsidRDefault="008F4CD5" w:rsidP="008F4CD5">
            <w:pPr>
              <w:pStyle w:val="NormalWeb"/>
              <w:jc w:val="center"/>
              <w:rPr>
                <w:rFonts w:ascii="Arial" w:eastAsiaTheme="minorHAnsi" w:hAnsi="Arial" w:cs="Arial"/>
              </w:rPr>
            </w:pPr>
            <w:r>
              <w:rPr>
                <w:rFonts w:ascii="Arial" w:eastAsiaTheme="minorHAnsi" w:hAnsi="Arial" w:cs="Arial"/>
              </w:rPr>
              <w:t>hamburgers</w:t>
            </w:r>
          </w:p>
        </w:tc>
        <w:tc>
          <w:tcPr>
            <w:tcW w:w="1350" w:type="dxa"/>
          </w:tcPr>
          <w:p w14:paraId="4EA89868" w14:textId="115BB51D" w:rsidR="008F4CD5" w:rsidRDefault="008F4CD5" w:rsidP="008F4CD5">
            <w:pPr>
              <w:pStyle w:val="NormalWeb"/>
              <w:jc w:val="center"/>
              <w:cnfStyle w:val="000000100000" w:firstRow="0" w:lastRow="0" w:firstColumn="0" w:lastColumn="0" w:oddVBand="0" w:evenVBand="0" w:oddHBand="1" w:evenHBand="0" w:firstRowFirstColumn="0" w:firstRowLastColumn="0" w:lastRowFirstColumn="0" w:lastRowLastColumn="0"/>
              <w:rPr>
                <w:rFonts w:ascii="Arial" w:eastAsiaTheme="minorHAnsi" w:hAnsi="Arial" w:cs="Arial"/>
              </w:rPr>
            </w:pPr>
            <w:r>
              <w:rPr>
                <w:rFonts w:ascii="Arial" w:eastAsiaTheme="minorHAnsi" w:hAnsi="Arial" w:cs="Arial"/>
              </w:rPr>
              <w:t>2000</w:t>
            </w:r>
          </w:p>
        </w:tc>
        <w:tc>
          <w:tcPr>
            <w:tcW w:w="1350" w:type="dxa"/>
          </w:tcPr>
          <w:p w14:paraId="34EB9F61" w14:textId="616FEA3A" w:rsidR="008F4CD5" w:rsidRDefault="008F4CD5" w:rsidP="008F4CD5">
            <w:pPr>
              <w:pStyle w:val="NormalWeb"/>
              <w:jc w:val="center"/>
              <w:cnfStyle w:val="000000100000" w:firstRow="0" w:lastRow="0" w:firstColumn="0" w:lastColumn="0" w:oddVBand="0" w:evenVBand="0" w:oddHBand="1" w:evenHBand="0" w:firstRowFirstColumn="0" w:firstRowLastColumn="0" w:lastRowFirstColumn="0" w:lastRowLastColumn="0"/>
              <w:rPr>
                <w:rFonts w:ascii="Arial" w:eastAsiaTheme="minorHAnsi" w:hAnsi="Arial" w:cs="Arial"/>
              </w:rPr>
            </w:pPr>
            <w:r>
              <w:rPr>
                <w:rFonts w:ascii="Arial" w:eastAsiaTheme="minorHAnsi" w:hAnsi="Arial" w:cs="Arial"/>
              </w:rPr>
              <w:t>500</w:t>
            </w:r>
          </w:p>
        </w:tc>
        <w:tc>
          <w:tcPr>
            <w:tcW w:w="900" w:type="dxa"/>
          </w:tcPr>
          <w:p w14:paraId="4E4E1EA9" w14:textId="2AF6FBFF" w:rsidR="008F4CD5" w:rsidRDefault="008F4CD5" w:rsidP="008F4CD5">
            <w:pPr>
              <w:pStyle w:val="NormalWeb"/>
              <w:jc w:val="center"/>
              <w:cnfStyle w:val="000000100000" w:firstRow="0" w:lastRow="0" w:firstColumn="0" w:lastColumn="0" w:oddVBand="0" w:evenVBand="0" w:oddHBand="1" w:evenHBand="0" w:firstRowFirstColumn="0" w:firstRowLastColumn="0" w:lastRowFirstColumn="0" w:lastRowLastColumn="0"/>
              <w:rPr>
                <w:rFonts w:ascii="Arial" w:eastAsiaTheme="minorHAnsi" w:hAnsi="Arial" w:cs="Arial"/>
              </w:rPr>
            </w:pPr>
            <w:r>
              <w:rPr>
                <w:rFonts w:ascii="Arial" w:eastAsiaTheme="minorHAnsi" w:hAnsi="Arial" w:cs="Arial"/>
              </w:rPr>
              <w:t>2500</w:t>
            </w:r>
          </w:p>
        </w:tc>
      </w:tr>
      <w:tr w:rsidR="008F4CD5" w14:paraId="6FC2B0E8" w14:textId="77777777" w:rsidTr="008F4CD5">
        <w:trPr>
          <w:jc w:val="center"/>
        </w:trPr>
        <w:tc>
          <w:tcPr>
            <w:cnfStyle w:val="001000000000" w:firstRow="0" w:lastRow="0" w:firstColumn="1" w:lastColumn="0" w:oddVBand="0" w:evenVBand="0" w:oddHBand="0" w:evenHBand="0" w:firstRowFirstColumn="0" w:firstRowLastColumn="0" w:lastRowFirstColumn="0" w:lastRowLastColumn="0"/>
            <w:tcW w:w="1795" w:type="dxa"/>
          </w:tcPr>
          <w:p w14:paraId="2AFE4367" w14:textId="4FA29A6A" w:rsidR="008F4CD5" w:rsidRPr="0080699F" w:rsidRDefault="008F4CD5" w:rsidP="008F4CD5">
            <w:pPr>
              <w:pStyle w:val="NormalWeb"/>
              <w:jc w:val="center"/>
              <w:rPr>
                <w:rFonts w:ascii="Arial" w:eastAsiaTheme="minorHAnsi" w:hAnsi="Arial" w:cs="Arial"/>
                <w:u w:val="single"/>
              </w:rPr>
            </w:pPr>
            <w:r w:rsidRPr="0080699F">
              <w:rPr>
                <w:rFonts w:ascii="Arial" w:eastAsiaTheme="minorHAnsi" w:hAnsi="Arial" w:cs="Arial"/>
                <w:u w:val="single"/>
              </w:rPr>
              <w:t>hamburgers</w:t>
            </w:r>
          </w:p>
        </w:tc>
        <w:tc>
          <w:tcPr>
            <w:tcW w:w="1350" w:type="dxa"/>
          </w:tcPr>
          <w:p w14:paraId="776C95EA" w14:textId="16BB17DE" w:rsidR="008F4CD5" w:rsidRDefault="008F4CD5" w:rsidP="008F4CD5">
            <w:pPr>
              <w:pStyle w:val="NormalWeb"/>
              <w:jc w:val="center"/>
              <w:cnfStyle w:val="000000000000" w:firstRow="0" w:lastRow="0" w:firstColumn="0" w:lastColumn="0" w:oddVBand="0" w:evenVBand="0" w:oddHBand="0" w:evenHBand="0" w:firstRowFirstColumn="0" w:firstRowLastColumn="0" w:lastRowFirstColumn="0" w:lastRowLastColumn="0"/>
              <w:rPr>
                <w:rFonts w:ascii="Arial" w:eastAsiaTheme="minorHAnsi" w:hAnsi="Arial" w:cs="Arial"/>
              </w:rPr>
            </w:pPr>
            <w:r>
              <w:rPr>
                <w:rFonts w:ascii="Arial" w:eastAsiaTheme="minorHAnsi" w:hAnsi="Arial" w:cs="Arial"/>
              </w:rPr>
              <w:t>1000</w:t>
            </w:r>
          </w:p>
        </w:tc>
        <w:tc>
          <w:tcPr>
            <w:tcW w:w="1350" w:type="dxa"/>
          </w:tcPr>
          <w:p w14:paraId="1BC0277F" w14:textId="60C83F47" w:rsidR="008F4CD5" w:rsidRDefault="008F4CD5" w:rsidP="008F4CD5">
            <w:pPr>
              <w:pStyle w:val="NormalWeb"/>
              <w:jc w:val="center"/>
              <w:cnfStyle w:val="000000000000" w:firstRow="0" w:lastRow="0" w:firstColumn="0" w:lastColumn="0" w:oddVBand="0" w:evenVBand="0" w:oddHBand="0" w:evenHBand="0" w:firstRowFirstColumn="0" w:firstRowLastColumn="0" w:lastRowFirstColumn="0" w:lastRowLastColumn="0"/>
              <w:rPr>
                <w:rFonts w:ascii="Arial" w:eastAsiaTheme="minorHAnsi" w:hAnsi="Arial" w:cs="Arial"/>
              </w:rPr>
            </w:pPr>
            <w:r>
              <w:rPr>
                <w:rFonts w:ascii="Arial" w:eastAsiaTheme="minorHAnsi" w:hAnsi="Arial" w:cs="Arial"/>
              </w:rPr>
              <w:t>1500</w:t>
            </w:r>
          </w:p>
        </w:tc>
        <w:tc>
          <w:tcPr>
            <w:tcW w:w="900" w:type="dxa"/>
          </w:tcPr>
          <w:p w14:paraId="35B805C9" w14:textId="382526EB" w:rsidR="008F4CD5" w:rsidRDefault="008F4CD5" w:rsidP="008F4CD5">
            <w:pPr>
              <w:pStyle w:val="NormalWeb"/>
              <w:jc w:val="center"/>
              <w:cnfStyle w:val="000000000000" w:firstRow="0" w:lastRow="0" w:firstColumn="0" w:lastColumn="0" w:oddVBand="0" w:evenVBand="0" w:oddHBand="0" w:evenHBand="0" w:firstRowFirstColumn="0" w:firstRowLastColumn="0" w:lastRowFirstColumn="0" w:lastRowLastColumn="0"/>
              <w:rPr>
                <w:rFonts w:ascii="Arial" w:eastAsiaTheme="minorHAnsi" w:hAnsi="Arial" w:cs="Arial"/>
              </w:rPr>
            </w:pPr>
            <w:r>
              <w:rPr>
                <w:rFonts w:ascii="Arial" w:eastAsiaTheme="minorHAnsi" w:hAnsi="Arial" w:cs="Arial"/>
              </w:rPr>
              <w:t>2500</w:t>
            </w:r>
          </w:p>
        </w:tc>
      </w:tr>
      <w:tr w:rsidR="008F4CD5" w14:paraId="46BDAE09" w14:textId="77777777" w:rsidTr="008F4CD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5" w:type="dxa"/>
          </w:tcPr>
          <w:p w14:paraId="1B0999A9" w14:textId="7485AE6B" w:rsidR="008F4CD5" w:rsidRDefault="008F4CD5" w:rsidP="008F4CD5">
            <w:pPr>
              <w:pStyle w:val="NormalWeb"/>
              <w:jc w:val="center"/>
              <w:rPr>
                <w:rFonts w:ascii="Arial" w:eastAsiaTheme="minorHAnsi" w:hAnsi="Arial" w:cs="Arial"/>
              </w:rPr>
            </w:pPr>
            <w:r>
              <w:rPr>
                <w:rFonts w:ascii="Arial" w:eastAsiaTheme="minorHAnsi" w:hAnsi="Arial" w:cs="Arial"/>
              </w:rPr>
              <w:sym w:font="Symbol" w:char="F0E5"/>
            </w:r>
            <w:r>
              <w:rPr>
                <w:rFonts w:ascii="Arial" w:eastAsiaTheme="minorHAnsi" w:hAnsi="Arial" w:cs="Arial"/>
                <w:vertAlign w:val="subscript"/>
              </w:rPr>
              <w:t>col</w:t>
            </w:r>
          </w:p>
        </w:tc>
        <w:tc>
          <w:tcPr>
            <w:tcW w:w="1350" w:type="dxa"/>
          </w:tcPr>
          <w:p w14:paraId="5A58B917" w14:textId="673E00A5" w:rsidR="008F4CD5" w:rsidRDefault="008F4CD5" w:rsidP="008F4CD5">
            <w:pPr>
              <w:pStyle w:val="NormalWeb"/>
              <w:jc w:val="center"/>
              <w:cnfStyle w:val="000000100000" w:firstRow="0" w:lastRow="0" w:firstColumn="0" w:lastColumn="0" w:oddVBand="0" w:evenVBand="0" w:oddHBand="1" w:evenHBand="0" w:firstRowFirstColumn="0" w:firstRowLastColumn="0" w:lastRowFirstColumn="0" w:lastRowLastColumn="0"/>
              <w:rPr>
                <w:rFonts w:ascii="Arial" w:eastAsiaTheme="minorHAnsi" w:hAnsi="Arial" w:cs="Arial"/>
              </w:rPr>
            </w:pPr>
            <w:r>
              <w:rPr>
                <w:rFonts w:ascii="Arial" w:eastAsiaTheme="minorHAnsi" w:hAnsi="Arial" w:cs="Arial"/>
              </w:rPr>
              <w:t>3000</w:t>
            </w:r>
          </w:p>
        </w:tc>
        <w:tc>
          <w:tcPr>
            <w:tcW w:w="1350" w:type="dxa"/>
          </w:tcPr>
          <w:p w14:paraId="18C19940" w14:textId="67EABA19" w:rsidR="008F4CD5" w:rsidRDefault="008F4CD5" w:rsidP="008F4CD5">
            <w:pPr>
              <w:pStyle w:val="NormalWeb"/>
              <w:jc w:val="center"/>
              <w:cnfStyle w:val="000000100000" w:firstRow="0" w:lastRow="0" w:firstColumn="0" w:lastColumn="0" w:oddVBand="0" w:evenVBand="0" w:oddHBand="1" w:evenHBand="0" w:firstRowFirstColumn="0" w:firstRowLastColumn="0" w:lastRowFirstColumn="0" w:lastRowLastColumn="0"/>
              <w:rPr>
                <w:rFonts w:ascii="Arial" w:eastAsiaTheme="minorHAnsi" w:hAnsi="Arial" w:cs="Arial"/>
              </w:rPr>
            </w:pPr>
            <w:r>
              <w:rPr>
                <w:rFonts w:ascii="Arial" w:eastAsiaTheme="minorHAnsi" w:hAnsi="Arial" w:cs="Arial"/>
              </w:rPr>
              <w:t>2000</w:t>
            </w:r>
          </w:p>
        </w:tc>
        <w:tc>
          <w:tcPr>
            <w:tcW w:w="900" w:type="dxa"/>
          </w:tcPr>
          <w:p w14:paraId="5620E352" w14:textId="08088D69" w:rsidR="008F4CD5" w:rsidRDefault="008F4CD5" w:rsidP="008F4CD5">
            <w:pPr>
              <w:pStyle w:val="NormalWeb"/>
              <w:jc w:val="center"/>
              <w:cnfStyle w:val="000000100000" w:firstRow="0" w:lastRow="0" w:firstColumn="0" w:lastColumn="0" w:oddVBand="0" w:evenVBand="0" w:oddHBand="1" w:evenHBand="0" w:firstRowFirstColumn="0" w:firstRowLastColumn="0" w:lastRowFirstColumn="0" w:lastRowLastColumn="0"/>
              <w:rPr>
                <w:rFonts w:ascii="Arial" w:eastAsiaTheme="minorHAnsi" w:hAnsi="Arial" w:cs="Arial"/>
              </w:rPr>
            </w:pPr>
            <w:r>
              <w:rPr>
                <w:rFonts w:ascii="Arial" w:eastAsiaTheme="minorHAnsi" w:hAnsi="Arial" w:cs="Arial"/>
              </w:rPr>
              <w:t>5000</w:t>
            </w:r>
          </w:p>
        </w:tc>
      </w:tr>
    </w:tbl>
    <w:p w14:paraId="383386C1" w14:textId="46904552" w:rsidR="008F4CD5" w:rsidRDefault="008F4CD5" w:rsidP="008F4CD5">
      <w:pPr>
        <w:pStyle w:val="NormalWeb"/>
        <w:numPr>
          <w:ilvl w:val="1"/>
          <w:numId w:val="1"/>
        </w:numPr>
        <w:jc w:val="both"/>
        <w:rPr>
          <w:rFonts w:ascii="Arial" w:eastAsiaTheme="minorHAnsi" w:hAnsi="Arial" w:cs="Arial"/>
        </w:rPr>
      </w:pPr>
      <w:r>
        <w:rPr>
          <w:rFonts w:ascii="Arial" w:eastAsiaTheme="minorHAnsi" w:hAnsi="Arial" w:cs="Arial"/>
        </w:rPr>
        <w:t>(a) Suppose t</w:t>
      </w:r>
      <w:r w:rsidR="00C104A8">
        <w:rPr>
          <w:rFonts w:ascii="Arial" w:eastAsiaTheme="minorHAnsi" w:hAnsi="Arial" w:cs="Arial"/>
        </w:rPr>
        <w:t xml:space="preserve">he association rule “Hot dogs </w:t>
      </w:r>
      <w:r w:rsidR="00C104A8" w:rsidRPr="00C104A8">
        <w:rPr>
          <w:rFonts w:ascii="Arial" w:eastAsiaTheme="minorHAnsi" w:hAnsi="Arial" w:cs="Arial"/>
        </w:rPr>
        <w:sym w:font="Wingdings" w:char="F0E0"/>
      </w:r>
      <w:r>
        <w:rPr>
          <w:rFonts w:ascii="Arial" w:eastAsiaTheme="minorHAnsi" w:hAnsi="Arial" w:cs="Arial"/>
        </w:rPr>
        <w:t xml:space="preserve"> Hamburgers” is mined. Given a minimum support threshold of 25% and a minimum confidence threshold of 50%, is this association rule strong?</w:t>
      </w:r>
    </w:p>
    <w:p w14:paraId="7C6668D4" w14:textId="6ADC8661" w:rsidR="00792826" w:rsidRDefault="00792826" w:rsidP="00792826">
      <w:pPr>
        <w:pStyle w:val="NormalWeb"/>
        <w:ind w:left="1080"/>
        <w:jc w:val="both"/>
        <w:rPr>
          <w:rFonts w:ascii="Arial" w:eastAsiaTheme="minorHAnsi" w:hAnsi="Arial" w:cs="Arial"/>
        </w:rPr>
      </w:pPr>
      <w:r>
        <w:rPr>
          <w:rFonts w:ascii="Arial" w:eastAsiaTheme="minorHAnsi" w:hAnsi="Arial" w:cs="Arial"/>
        </w:rPr>
        <w:t xml:space="preserve">{Hot dogs} </w:t>
      </w:r>
      <w:r w:rsidRPr="00792826">
        <w:rPr>
          <w:rFonts w:ascii="Arial" w:eastAsiaTheme="minorHAnsi" w:hAnsi="Arial" w:cs="Arial"/>
        </w:rPr>
        <w:sym w:font="Wingdings" w:char="F0E0"/>
      </w:r>
      <w:r>
        <w:rPr>
          <w:rFonts w:ascii="Arial" w:eastAsiaTheme="minorHAnsi" w:hAnsi="Arial" w:cs="Arial"/>
        </w:rPr>
        <w:t xml:space="preserve"> {Hamburgers}, support = 2,000/5,000 = 40% (Meets min_sup)</w:t>
      </w:r>
    </w:p>
    <w:p w14:paraId="291C2D8D" w14:textId="0C61934D" w:rsidR="00792826" w:rsidRDefault="00792826" w:rsidP="00792826">
      <w:pPr>
        <w:pStyle w:val="NormalWeb"/>
        <w:ind w:left="1080"/>
        <w:jc w:val="both"/>
        <w:rPr>
          <w:rFonts w:ascii="Arial" w:eastAsiaTheme="minorHAnsi" w:hAnsi="Arial" w:cs="Arial"/>
        </w:rPr>
      </w:pPr>
      <w:r>
        <w:rPr>
          <w:rFonts w:ascii="Arial" w:eastAsiaTheme="minorHAnsi" w:hAnsi="Arial" w:cs="Arial"/>
        </w:rPr>
        <w:t xml:space="preserve">{Hot dogs} </w:t>
      </w:r>
      <w:r w:rsidRPr="00792826">
        <w:rPr>
          <w:rFonts w:ascii="Arial" w:eastAsiaTheme="minorHAnsi" w:hAnsi="Arial" w:cs="Arial"/>
        </w:rPr>
        <w:sym w:font="Wingdings" w:char="F0E0"/>
      </w:r>
      <w:r>
        <w:rPr>
          <w:rFonts w:ascii="Arial" w:eastAsiaTheme="minorHAnsi" w:hAnsi="Arial" w:cs="Arial"/>
        </w:rPr>
        <w:t xml:space="preserve"> {Hamburgers}, confidence = 2,000/3,000 = 66.7% (Meets min_conf)</w:t>
      </w:r>
    </w:p>
    <w:p w14:paraId="165C9C22" w14:textId="2F5A7423" w:rsidR="00792826" w:rsidRDefault="00792826" w:rsidP="00792826">
      <w:pPr>
        <w:pStyle w:val="NormalWeb"/>
        <w:ind w:left="1080"/>
        <w:jc w:val="both"/>
        <w:rPr>
          <w:rFonts w:ascii="Arial" w:eastAsiaTheme="minorHAnsi" w:hAnsi="Arial" w:cs="Arial"/>
        </w:rPr>
      </w:pPr>
      <w:r>
        <w:rPr>
          <w:rFonts w:ascii="Arial" w:eastAsiaTheme="minorHAnsi" w:hAnsi="Arial" w:cs="Arial"/>
        </w:rPr>
        <w:t xml:space="preserve">Therefore, this is a </w:t>
      </w:r>
      <w:r w:rsidRPr="00792826">
        <w:rPr>
          <w:rFonts w:ascii="Arial" w:eastAsiaTheme="minorHAnsi" w:hAnsi="Arial" w:cs="Arial"/>
          <w:b/>
        </w:rPr>
        <w:t>strong</w:t>
      </w:r>
      <w:r>
        <w:rPr>
          <w:rFonts w:ascii="Arial" w:eastAsiaTheme="minorHAnsi" w:hAnsi="Arial" w:cs="Arial"/>
        </w:rPr>
        <w:t xml:space="preserve"> association rule</w:t>
      </w:r>
    </w:p>
    <w:p w14:paraId="7DA4EB78" w14:textId="1B6D464A" w:rsidR="008F4CD5" w:rsidRDefault="008F4CD5" w:rsidP="008F4CD5">
      <w:pPr>
        <w:pStyle w:val="NormalWeb"/>
        <w:numPr>
          <w:ilvl w:val="1"/>
          <w:numId w:val="1"/>
        </w:numPr>
        <w:jc w:val="both"/>
        <w:rPr>
          <w:rFonts w:ascii="Arial" w:eastAsiaTheme="minorHAnsi" w:hAnsi="Arial" w:cs="Arial"/>
        </w:rPr>
      </w:pPr>
      <w:r>
        <w:rPr>
          <w:rFonts w:ascii="Arial" w:eastAsiaTheme="minorHAnsi" w:hAnsi="Arial" w:cs="Arial"/>
        </w:rPr>
        <w:lastRenderedPageBreak/>
        <w:t xml:space="preserve">(b) Based on the given data, is the purchase of </w:t>
      </w:r>
      <w:r w:rsidRPr="00333D1F">
        <w:rPr>
          <w:rFonts w:ascii="Arial" w:eastAsiaTheme="minorHAnsi" w:hAnsi="Arial" w:cs="Arial"/>
          <w:i/>
        </w:rPr>
        <w:t>hot dogs</w:t>
      </w:r>
      <w:r>
        <w:rPr>
          <w:rFonts w:ascii="Arial" w:eastAsiaTheme="minorHAnsi" w:hAnsi="Arial" w:cs="Arial"/>
        </w:rPr>
        <w:t xml:space="preserve"> independent of the purchase of </w:t>
      </w:r>
      <w:r w:rsidRPr="00333D1F">
        <w:rPr>
          <w:rFonts w:ascii="Arial" w:eastAsiaTheme="minorHAnsi" w:hAnsi="Arial" w:cs="Arial"/>
          <w:i/>
        </w:rPr>
        <w:t>hamburgers</w:t>
      </w:r>
      <w:r>
        <w:rPr>
          <w:rFonts w:ascii="Arial" w:eastAsiaTheme="minorHAnsi" w:hAnsi="Arial" w:cs="Arial"/>
        </w:rPr>
        <w:t>? If not, what kind of correlation relationship exists between the two?</w:t>
      </w:r>
    </w:p>
    <w:p w14:paraId="4A2E3B0E" w14:textId="0EBE588C" w:rsidR="00F87DB9" w:rsidRDefault="00F87DB9" w:rsidP="00F87DB9">
      <w:pPr>
        <w:pStyle w:val="NormalWeb"/>
        <w:ind w:left="1080"/>
        <w:contextualSpacing/>
        <w:jc w:val="both"/>
        <w:rPr>
          <w:rFonts w:ascii="Arial" w:eastAsiaTheme="minorHAnsi" w:hAnsi="Arial" w:cs="Arial"/>
        </w:rPr>
      </w:pPr>
      <w:r>
        <w:rPr>
          <w:rFonts w:ascii="Arial" w:eastAsiaTheme="minorHAnsi" w:hAnsi="Arial" w:cs="Arial"/>
        </w:rPr>
        <w:t>P({hot dogs}) = 3,000 / 5,000 = 0.60</w:t>
      </w:r>
    </w:p>
    <w:p w14:paraId="3757BDF0" w14:textId="4CB0BEFE" w:rsidR="00F87DB9" w:rsidRDefault="00F87DB9" w:rsidP="00F87DB9">
      <w:pPr>
        <w:pStyle w:val="NormalWeb"/>
        <w:ind w:left="1080"/>
        <w:contextualSpacing/>
        <w:jc w:val="both"/>
        <w:rPr>
          <w:rFonts w:ascii="Arial" w:eastAsiaTheme="minorHAnsi" w:hAnsi="Arial" w:cs="Arial"/>
        </w:rPr>
      </w:pPr>
      <w:r>
        <w:rPr>
          <w:rFonts w:ascii="Arial" w:eastAsiaTheme="minorHAnsi" w:hAnsi="Arial" w:cs="Arial"/>
        </w:rPr>
        <w:t>P({hamburgers}) = 2,500 / 5,000 = 0.50</w:t>
      </w:r>
    </w:p>
    <w:p w14:paraId="339BF50F" w14:textId="399D099B" w:rsidR="00F87DB9" w:rsidRDefault="00F87DB9" w:rsidP="00F87DB9">
      <w:pPr>
        <w:pStyle w:val="NormalWeb"/>
        <w:ind w:left="1080"/>
        <w:contextualSpacing/>
        <w:jc w:val="both"/>
        <w:rPr>
          <w:rFonts w:ascii="Arial" w:eastAsiaTheme="minorHAnsi" w:hAnsi="Arial" w:cs="Arial"/>
        </w:rPr>
      </w:pPr>
      <w:r>
        <w:rPr>
          <w:rFonts w:ascii="Arial" w:eastAsiaTheme="minorHAnsi" w:hAnsi="Arial" w:cs="Arial"/>
        </w:rPr>
        <w:t>P({hot dogs, hamburgers}) = 2,000 / 5,000 = 0.40</w:t>
      </w:r>
    </w:p>
    <w:p w14:paraId="588648F6" w14:textId="77777777" w:rsidR="00F87DB9" w:rsidRDefault="00F87DB9" w:rsidP="00F87DB9">
      <w:pPr>
        <w:pStyle w:val="NormalWeb"/>
        <w:ind w:left="1080"/>
        <w:contextualSpacing/>
        <w:jc w:val="both"/>
        <w:rPr>
          <w:rFonts w:ascii="Arial" w:eastAsiaTheme="minorHAnsi" w:hAnsi="Arial" w:cs="Arial"/>
        </w:rPr>
      </w:pPr>
    </w:p>
    <w:p w14:paraId="321EDDDD" w14:textId="45477C07" w:rsidR="00D7087A" w:rsidRDefault="00F87DB9" w:rsidP="00D7087A">
      <w:pPr>
        <w:pStyle w:val="NormalWeb"/>
        <w:ind w:left="1080"/>
        <w:jc w:val="both"/>
        <w:rPr>
          <w:rFonts w:ascii="Arial" w:eastAsiaTheme="minorHAnsi" w:hAnsi="Arial" w:cs="Arial"/>
        </w:rPr>
      </w:pPr>
      <w:r>
        <w:rPr>
          <w:rFonts w:ascii="Arial" w:eastAsiaTheme="minorHAnsi" w:hAnsi="Arial" w:cs="Arial"/>
        </w:rPr>
        <w:t>Lift(</w:t>
      </w:r>
      <w:r w:rsidRPr="00F87DB9">
        <w:rPr>
          <w:rFonts w:ascii="Arial" w:eastAsiaTheme="minorHAnsi" w:hAnsi="Arial" w:cs="Arial"/>
          <w:i/>
        </w:rPr>
        <w:t>hot dogs, hamburgers</w:t>
      </w:r>
      <w:r>
        <w:rPr>
          <w:rFonts w:ascii="Arial" w:eastAsiaTheme="minorHAnsi" w:hAnsi="Arial" w:cs="Arial"/>
        </w:rPr>
        <w:t>) = P({hot dogs, hamburgers}) / (P({hot dogs}) * P({hamburgers}))</w:t>
      </w:r>
    </w:p>
    <w:p w14:paraId="626DEF9C" w14:textId="74213DC6" w:rsidR="00F87DB9" w:rsidRDefault="00F87DB9" w:rsidP="00D7087A">
      <w:pPr>
        <w:pStyle w:val="NormalWeb"/>
        <w:ind w:left="1080"/>
        <w:jc w:val="both"/>
        <w:rPr>
          <w:rFonts w:ascii="Arial" w:eastAsiaTheme="minorHAnsi" w:hAnsi="Arial" w:cs="Arial"/>
        </w:rPr>
      </w:pPr>
      <w:r>
        <w:rPr>
          <w:rFonts w:ascii="Arial" w:eastAsiaTheme="minorHAnsi" w:hAnsi="Arial" w:cs="Arial"/>
        </w:rPr>
        <w:t>Lift(hot dogs, hamburgers) = (0.40) / (0.60 * 0.50) = 1.33</w:t>
      </w:r>
    </w:p>
    <w:p w14:paraId="3A4BD761" w14:textId="3CE9F437" w:rsidR="00F87DB9" w:rsidRDefault="00F87DB9" w:rsidP="00D7087A">
      <w:pPr>
        <w:pStyle w:val="NormalWeb"/>
        <w:ind w:left="1080"/>
        <w:jc w:val="both"/>
        <w:rPr>
          <w:rFonts w:ascii="Arial" w:eastAsiaTheme="minorHAnsi" w:hAnsi="Arial" w:cs="Arial"/>
        </w:rPr>
      </w:pPr>
      <w:r>
        <w:rPr>
          <w:rFonts w:ascii="Arial" w:eastAsiaTheme="minorHAnsi" w:hAnsi="Arial" w:cs="Arial"/>
        </w:rPr>
        <w:t>Purchase of hot dogs and hamburgers are not independent. Based on a lift value of 1.33, these items are positively correlated.</w:t>
      </w:r>
    </w:p>
    <w:p w14:paraId="155FA5D0" w14:textId="46976BBD" w:rsidR="00333D1F" w:rsidRDefault="008F4CD5" w:rsidP="00333D1F">
      <w:pPr>
        <w:pStyle w:val="NormalWeb"/>
        <w:numPr>
          <w:ilvl w:val="1"/>
          <w:numId w:val="1"/>
        </w:numPr>
        <w:jc w:val="both"/>
        <w:rPr>
          <w:rFonts w:ascii="Arial" w:eastAsiaTheme="minorHAnsi" w:hAnsi="Arial" w:cs="Arial"/>
        </w:rPr>
      </w:pPr>
      <w:r>
        <w:rPr>
          <w:rFonts w:ascii="Arial" w:eastAsiaTheme="minorHAnsi" w:hAnsi="Arial" w:cs="Arial"/>
        </w:rPr>
        <w:t xml:space="preserve">(c) Compare the use of </w:t>
      </w:r>
      <w:r w:rsidRPr="00333D1F">
        <w:rPr>
          <w:rFonts w:ascii="Arial" w:eastAsiaTheme="minorHAnsi" w:hAnsi="Arial" w:cs="Arial"/>
          <w:i/>
        </w:rPr>
        <w:t xml:space="preserve">all_confidence, </w:t>
      </w:r>
      <w:r w:rsidR="00333D1F" w:rsidRPr="00333D1F">
        <w:rPr>
          <w:rFonts w:ascii="Arial" w:eastAsiaTheme="minorHAnsi" w:hAnsi="Arial" w:cs="Arial"/>
          <w:i/>
        </w:rPr>
        <w:t>max_confidence, Kulcynski</w:t>
      </w:r>
      <w:r w:rsidR="00333D1F">
        <w:rPr>
          <w:rFonts w:ascii="Arial" w:eastAsiaTheme="minorHAnsi" w:hAnsi="Arial" w:cs="Arial"/>
        </w:rPr>
        <w:t xml:space="preserve">, and </w:t>
      </w:r>
      <w:r w:rsidR="00333D1F" w:rsidRPr="00333D1F">
        <w:rPr>
          <w:rFonts w:ascii="Arial" w:eastAsiaTheme="minorHAnsi" w:hAnsi="Arial" w:cs="Arial"/>
          <w:i/>
        </w:rPr>
        <w:t>cosine</w:t>
      </w:r>
      <w:r w:rsidR="00333D1F">
        <w:rPr>
          <w:rFonts w:ascii="Arial" w:eastAsiaTheme="minorHAnsi" w:hAnsi="Arial" w:cs="Arial"/>
        </w:rPr>
        <w:t xml:space="preserve"> measures with </w:t>
      </w:r>
      <w:r w:rsidR="00333D1F" w:rsidRPr="00333D1F">
        <w:rPr>
          <w:rFonts w:ascii="Arial" w:eastAsiaTheme="minorHAnsi" w:hAnsi="Arial" w:cs="Arial"/>
          <w:i/>
        </w:rPr>
        <w:t>lift</w:t>
      </w:r>
      <w:r w:rsidR="00333D1F">
        <w:rPr>
          <w:rFonts w:ascii="Arial" w:eastAsiaTheme="minorHAnsi" w:hAnsi="Arial" w:cs="Arial"/>
        </w:rPr>
        <w:t xml:space="preserve"> and </w:t>
      </w:r>
      <w:r w:rsidR="00333D1F" w:rsidRPr="00333D1F">
        <w:rPr>
          <w:rFonts w:ascii="Arial" w:eastAsiaTheme="minorHAnsi" w:hAnsi="Arial" w:cs="Arial"/>
          <w:i/>
        </w:rPr>
        <w:t>correlation</w:t>
      </w:r>
      <w:r w:rsidR="00333D1F">
        <w:rPr>
          <w:rFonts w:ascii="Arial" w:eastAsiaTheme="minorHAnsi" w:hAnsi="Arial" w:cs="Arial"/>
        </w:rPr>
        <w:t xml:space="preserve"> on the given data.</w:t>
      </w:r>
    </w:p>
    <w:p w14:paraId="3A0D1983" w14:textId="6DBBD915" w:rsidR="00FF4135" w:rsidRDefault="005D0930" w:rsidP="00126C5E">
      <w:pPr>
        <w:pStyle w:val="NormalWeb"/>
        <w:ind w:left="1080"/>
        <w:contextualSpacing/>
        <w:jc w:val="both"/>
        <w:rPr>
          <w:rFonts w:ascii="Arial" w:eastAsiaTheme="minorHAnsi" w:hAnsi="Arial" w:cs="Arial"/>
        </w:rPr>
      </w:pPr>
      <w:r>
        <w:rPr>
          <w:rFonts w:ascii="Arial" w:eastAsiaTheme="minorHAnsi" w:hAnsi="Arial" w:cs="Arial"/>
        </w:rPr>
        <w:t>Lift = 1.33</w:t>
      </w:r>
    </w:p>
    <w:p w14:paraId="44A7D478" w14:textId="38F25E14" w:rsidR="005D0930" w:rsidRDefault="005D0930" w:rsidP="00126C5E">
      <w:pPr>
        <w:pStyle w:val="NormalWeb"/>
        <w:ind w:left="1080"/>
        <w:contextualSpacing/>
        <w:jc w:val="both"/>
        <w:rPr>
          <w:rFonts w:ascii="Arial" w:eastAsiaTheme="minorHAnsi" w:hAnsi="Arial" w:cs="Arial"/>
        </w:rPr>
      </w:pPr>
      <w:r>
        <w:rPr>
          <w:rFonts w:ascii="Arial" w:eastAsiaTheme="minorHAnsi" w:hAnsi="Arial" w:cs="Arial"/>
        </w:rPr>
        <w:t xml:space="preserve">All_confidence = </w:t>
      </w:r>
      <w:r w:rsidR="000A6FD9">
        <w:rPr>
          <w:rFonts w:ascii="Arial" w:eastAsiaTheme="minorHAnsi" w:hAnsi="Arial" w:cs="Arial"/>
        </w:rPr>
        <w:t>0.67</w:t>
      </w:r>
    </w:p>
    <w:p w14:paraId="7AC1E52B" w14:textId="78052A88" w:rsidR="005D0930" w:rsidRDefault="005D0930" w:rsidP="00126C5E">
      <w:pPr>
        <w:pStyle w:val="NormalWeb"/>
        <w:ind w:left="1080"/>
        <w:contextualSpacing/>
        <w:jc w:val="both"/>
        <w:rPr>
          <w:rFonts w:ascii="Arial" w:eastAsiaTheme="minorHAnsi" w:hAnsi="Arial" w:cs="Arial"/>
        </w:rPr>
      </w:pPr>
      <w:r>
        <w:rPr>
          <w:rFonts w:ascii="Arial" w:eastAsiaTheme="minorHAnsi" w:hAnsi="Arial" w:cs="Arial"/>
        </w:rPr>
        <w:t>Max_confidence =</w:t>
      </w:r>
      <w:r w:rsidR="000A6FD9">
        <w:rPr>
          <w:rFonts w:ascii="Arial" w:eastAsiaTheme="minorHAnsi" w:hAnsi="Arial" w:cs="Arial"/>
        </w:rPr>
        <w:t xml:space="preserve"> 0.80</w:t>
      </w:r>
    </w:p>
    <w:p w14:paraId="01BE1224" w14:textId="25018919" w:rsidR="005D0930" w:rsidRDefault="005D0930" w:rsidP="00126C5E">
      <w:pPr>
        <w:pStyle w:val="NormalWeb"/>
        <w:ind w:left="1080"/>
        <w:contextualSpacing/>
        <w:jc w:val="both"/>
        <w:rPr>
          <w:rFonts w:ascii="Arial" w:eastAsiaTheme="minorHAnsi" w:hAnsi="Arial" w:cs="Arial"/>
        </w:rPr>
      </w:pPr>
      <w:r>
        <w:rPr>
          <w:rFonts w:ascii="Arial" w:eastAsiaTheme="minorHAnsi" w:hAnsi="Arial" w:cs="Arial"/>
        </w:rPr>
        <w:t>Kulcynski =</w:t>
      </w:r>
      <w:r w:rsidR="000A6FD9">
        <w:rPr>
          <w:rFonts w:ascii="Arial" w:eastAsiaTheme="minorHAnsi" w:hAnsi="Arial" w:cs="Arial"/>
        </w:rPr>
        <w:t xml:space="preserve"> </w:t>
      </w:r>
      <w:r w:rsidR="00126C5E">
        <w:rPr>
          <w:rFonts w:ascii="Arial" w:eastAsiaTheme="minorHAnsi" w:hAnsi="Arial" w:cs="Arial"/>
        </w:rPr>
        <w:t>0.74</w:t>
      </w:r>
    </w:p>
    <w:p w14:paraId="02E2DB9B" w14:textId="3129F2C1" w:rsidR="005D0930" w:rsidRDefault="005D0930" w:rsidP="00126C5E">
      <w:pPr>
        <w:pStyle w:val="NormalWeb"/>
        <w:ind w:left="1080"/>
        <w:contextualSpacing/>
        <w:jc w:val="both"/>
        <w:rPr>
          <w:rFonts w:ascii="Arial" w:eastAsiaTheme="minorHAnsi" w:hAnsi="Arial" w:cs="Arial"/>
        </w:rPr>
      </w:pPr>
      <w:r>
        <w:rPr>
          <w:rFonts w:ascii="Arial" w:eastAsiaTheme="minorHAnsi" w:hAnsi="Arial" w:cs="Arial"/>
        </w:rPr>
        <w:t>Cosine =</w:t>
      </w:r>
      <w:r w:rsidR="00126C5E">
        <w:rPr>
          <w:rFonts w:ascii="Arial" w:eastAsiaTheme="minorHAnsi" w:hAnsi="Arial" w:cs="Arial"/>
        </w:rPr>
        <w:t xml:space="preserve"> 0.73</w:t>
      </w:r>
    </w:p>
    <w:p w14:paraId="3152A923" w14:textId="4B2F6115" w:rsidR="00126C5E" w:rsidRDefault="00126C5E" w:rsidP="00126C5E">
      <w:pPr>
        <w:pStyle w:val="NormalWeb"/>
        <w:ind w:left="1080"/>
        <w:contextualSpacing/>
        <w:jc w:val="both"/>
        <w:rPr>
          <w:rFonts w:ascii="Arial" w:eastAsiaTheme="minorHAnsi" w:hAnsi="Arial" w:cs="Arial"/>
        </w:rPr>
      </w:pPr>
    </w:p>
    <w:p w14:paraId="73AC3366" w14:textId="1D61E93E" w:rsidR="00126C5E" w:rsidRDefault="00126C5E" w:rsidP="00126C5E">
      <w:pPr>
        <w:pStyle w:val="NormalWeb"/>
        <w:ind w:left="1080"/>
        <w:contextualSpacing/>
        <w:jc w:val="both"/>
        <w:rPr>
          <w:rFonts w:ascii="Arial" w:eastAsiaTheme="minorHAnsi" w:hAnsi="Arial" w:cs="Arial"/>
        </w:rPr>
      </w:pPr>
      <w:r>
        <w:rPr>
          <w:rFonts w:ascii="Arial" w:eastAsiaTheme="minorHAnsi" w:hAnsi="Arial" w:cs="Arial"/>
        </w:rPr>
        <w:t xml:space="preserve">There is a significant difference between </w:t>
      </w:r>
      <w:r w:rsidRPr="00333D1F">
        <w:rPr>
          <w:rFonts w:ascii="Arial" w:eastAsiaTheme="minorHAnsi" w:hAnsi="Arial" w:cs="Arial"/>
          <w:i/>
        </w:rPr>
        <w:t>all_confidence, max_confidence, Kulcynski</w:t>
      </w:r>
      <w:r>
        <w:rPr>
          <w:rFonts w:ascii="Arial" w:eastAsiaTheme="minorHAnsi" w:hAnsi="Arial" w:cs="Arial"/>
        </w:rPr>
        <w:t xml:space="preserve">, and </w:t>
      </w:r>
      <w:r w:rsidRPr="00333D1F">
        <w:rPr>
          <w:rFonts w:ascii="Arial" w:eastAsiaTheme="minorHAnsi" w:hAnsi="Arial" w:cs="Arial"/>
          <w:i/>
        </w:rPr>
        <w:t>cosine</w:t>
      </w:r>
      <w:r>
        <w:rPr>
          <w:rFonts w:ascii="Arial" w:eastAsiaTheme="minorHAnsi" w:hAnsi="Arial" w:cs="Arial"/>
        </w:rPr>
        <w:t xml:space="preserve"> measures and lift and correlation. The </w:t>
      </w:r>
      <w:r w:rsidRPr="00333D1F">
        <w:rPr>
          <w:rFonts w:ascii="Arial" w:eastAsiaTheme="minorHAnsi" w:hAnsi="Arial" w:cs="Arial"/>
          <w:i/>
        </w:rPr>
        <w:t>all_confidence, max_confidence, Kulcynski</w:t>
      </w:r>
      <w:r>
        <w:rPr>
          <w:rFonts w:ascii="Arial" w:eastAsiaTheme="minorHAnsi" w:hAnsi="Arial" w:cs="Arial"/>
        </w:rPr>
        <w:t xml:space="preserve">, and </w:t>
      </w:r>
      <w:r w:rsidRPr="00333D1F">
        <w:rPr>
          <w:rFonts w:ascii="Arial" w:eastAsiaTheme="minorHAnsi" w:hAnsi="Arial" w:cs="Arial"/>
          <w:i/>
        </w:rPr>
        <w:t>cosine</w:t>
      </w:r>
      <w:r>
        <w:rPr>
          <w:rFonts w:ascii="Arial" w:eastAsiaTheme="minorHAnsi" w:hAnsi="Arial" w:cs="Arial"/>
        </w:rPr>
        <w:t xml:space="preserve"> measures are only impacted by the conditional probabilities of the items in review. These four measures are not impacted by the total number of transactions (referred to as null-invariant), like lift is.</w:t>
      </w:r>
      <w:r w:rsidR="00126F6F">
        <w:rPr>
          <w:rFonts w:ascii="Arial" w:eastAsiaTheme="minorHAnsi" w:hAnsi="Arial" w:cs="Arial"/>
        </w:rPr>
        <w:t xml:space="preserve"> Therefore, as the number of null transactions are introduced (in this case, transactions that do not include hot dogs or hamburgers), then the lift and correlation values will also be impacted. This would not be the case for the other four measures. Another difference is that </w:t>
      </w:r>
      <w:r w:rsidR="00126F6F" w:rsidRPr="00333D1F">
        <w:rPr>
          <w:rFonts w:ascii="Arial" w:eastAsiaTheme="minorHAnsi" w:hAnsi="Arial" w:cs="Arial"/>
          <w:i/>
        </w:rPr>
        <w:t>all_confidence, max_confidence, Kulcynski</w:t>
      </w:r>
      <w:r w:rsidR="00126F6F">
        <w:rPr>
          <w:rFonts w:ascii="Arial" w:eastAsiaTheme="minorHAnsi" w:hAnsi="Arial" w:cs="Arial"/>
        </w:rPr>
        <w:t xml:space="preserve">, and </w:t>
      </w:r>
      <w:r w:rsidR="00126F6F" w:rsidRPr="00333D1F">
        <w:rPr>
          <w:rFonts w:ascii="Arial" w:eastAsiaTheme="minorHAnsi" w:hAnsi="Arial" w:cs="Arial"/>
          <w:i/>
        </w:rPr>
        <w:t>cosine</w:t>
      </w:r>
      <w:r w:rsidR="00126F6F">
        <w:rPr>
          <w:rFonts w:ascii="Arial" w:eastAsiaTheme="minorHAnsi" w:hAnsi="Arial" w:cs="Arial"/>
        </w:rPr>
        <w:t xml:space="preserve"> measures are found to be between 0 and 1.0.</w:t>
      </w:r>
    </w:p>
    <w:p w14:paraId="503DAFBC" w14:textId="698BB2AF" w:rsidR="006773E3" w:rsidRDefault="006773E3" w:rsidP="00126C5E">
      <w:pPr>
        <w:pStyle w:val="NormalWeb"/>
        <w:ind w:left="1080"/>
        <w:contextualSpacing/>
        <w:jc w:val="both"/>
        <w:rPr>
          <w:rFonts w:ascii="Arial" w:eastAsiaTheme="minorHAnsi" w:hAnsi="Arial" w:cs="Arial"/>
        </w:rPr>
      </w:pPr>
    </w:p>
    <w:p w14:paraId="2F52D94A" w14:textId="1866AD13" w:rsidR="006773E3" w:rsidRDefault="006773E3" w:rsidP="00126C5E">
      <w:pPr>
        <w:pStyle w:val="NormalWeb"/>
        <w:ind w:left="1080"/>
        <w:contextualSpacing/>
        <w:jc w:val="both"/>
        <w:rPr>
          <w:rFonts w:ascii="Arial" w:eastAsiaTheme="minorHAnsi" w:hAnsi="Arial" w:cs="Arial"/>
        </w:rPr>
      </w:pPr>
    </w:p>
    <w:p w14:paraId="360A666E" w14:textId="48084A19" w:rsidR="006773E3" w:rsidRDefault="006773E3" w:rsidP="00126C5E">
      <w:pPr>
        <w:pStyle w:val="NormalWeb"/>
        <w:ind w:left="1080"/>
        <w:contextualSpacing/>
        <w:jc w:val="both"/>
        <w:rPr>
          <w:rFonts w:ascii="Arial" w:eastAsiaTheme="minorHAnsi" w:hAnsi="Arial" w:cs="Arial"/>
        </w:rPr>
      </w:pPr>
    </w:p>
    <w:p w14:paraId="010F8D82" w14:textId="4CB46155" w:rsidR="006773E3" w:rsidRDefault="006773E3" w:rsidP="00126C5E">
      <w:pPr>
        <w:pStyle w:val="NormalWeb"/>
        <w:ind w:left="1080"/>
        <w:contextualSpacing/>
        <w:jc w:val="both"/>
        <w:rPr>
          <w:rFonts w:ascii="Arial" w:eastAsiaTheme="minorHAnsi" w:hAnsi="Arial" w:cs="Arial"/>
        </w:rPr>
      </w:pPr>
    </w:p>
    <w:p w14:paraId="3F06E10F" w14:textId="05F4BFF7" w:rsidR="006773E3" w:rsidRDefault="006773E3" w:rsidP="00126C5E">
      <w:pPr>
        <w:pStyle w:val="NormalWeb"/>
        <w:ind w:left="1080"/>
        <w:contextualSpacing/>
        <w:jc w:val="both"/>
        <w:rPr>
          <w:rFonts w:ascii="Arial" w:eastAsiaTheme="minorHAnsi" w:hAnsi="Arial" w:cs="Arial"/>
        </w:rPr>
      </w:pPr>
    </w:p>
    <w:p w14:paraId="19750D19" w14:textId="77777777" w:rsidR="006773E3" w:rsidRPr="005D0930" w:rsidRDefault="006773E3" w:rsidP="00126C5E">
      <w:pPr>
        <w:pStyle w:val="NormalWeb"/>
        <w:ind w:left="1080"/>
        <w:contextualSpacing/>
        <w:jc w:val="both"/>
        <w:rPr>
          <w:rFonts w:ascii="Arial" w:eastAsiaTheme="minorHAnsi" w:hAnsi="Arial" w:cs="Arial"/>
        </w:rPr>
      </w:pPr>
    </w:p>
    <w:p w14:paraId="6D289514" w14:textId="77777777" w:rsidR="00333D1F" w:rsidRPr="00333D1F" w:rsidRDefault="00333D1F" w:rsidP="00333D1F">
      <w:pPr>
        <w:jc w:val="both"/>
        <w:rPr>
          <w:rFonts w:ascii="Arial" w:hAnsi="Arial" w:cs="Arial"/>
        </w:rPr>
      </w:pPr>
    </w:p>
    <w:p w14:paraId="46D3B63F" w14:textId="678B7C33" w:rsidR="009729A6" w:rsidRDefault="009729A6" w:rsidP="009729A6">
      <w:pPr>
        <w:pStyle w:val="ListParagraph"/>
        <w:numPr>
          <w:ilvl w:val="0"/>
          <w:numId w:val="1"/>
        </w:numPr>
        <w:jc w:val="both"/>
        <w:rPr>
          <w:rFonts w:ascii="Arial" w:hAnsi="Arial" w:cs="Arial"/>
        </w:rPr>
      </w:pPr>
      <w:r>
        <w:rPr>
          <w:rFonts w:ascii="Arial" w:hAnsi="Arial" w:cs="Arial"/>
        </w:rPr>
        <w:lastRenderedPageBreak/>
        <w:t xml:space="preserve">Q6.8 – </w:t>
      </w:r>
      <w:r w:rsidR="0053209B">
        <w:rPr>
          <w:rFonts w:ascii="Arial" w:hAnsi="Arial" w:cs="Arial"/>
        </w:rPr>
        <w:t xml:space="preserve">A database has four transactions. Let </w:t>
      </w:r>
      <w:r w:rsidR="0053209B">
        <w:rPr>
          <w:rFonts w:ascii="Arial" w:hAnsi="Arial" w:cs="Arial"/>
          <w:i/>
        </w:rPr>
        <w:t xml:space="preserve">min_sup </w:t>
      </w:r>
      <w:r w:rsidR="0053209B">
        <w:rPr>
          <w:rFonts w:ascii="Arial" w:hAnsi="Arial" w:cs="Arial"/>
        </w:rPr>
        <w:t>= 60% and</w:t>
      </w:r>
      <w:r w:rsidR="0053209B">
        <w:rPr>
          <w:rFonts w:ascii="Arial" w:hAnsi="Arial" w:cs="Arial"/>
          <w:i/>
        </w:rPr>
        <w:t xml:space="preserve"> min_conf</w:t>
      </w:r>
      <w:r w:rsidR="0053209B">
        <w:rPr>
          <w:rFonts w:ascii="Arial" w:hAnsi="Arial" w:cs="Arial"/>
        </w:rPr>
        <w:t xml:space="preserve"> = 80%</w:t>
      </w:r>
    </w:p>
    <w:p w14:paraId="41EE8F9E" w14:textId="77777777" w:rsidR="0053209B" w:rsidRPr="0053209B" w:rsidRDefault="0053209B" w:rsidP="0053209B">
      <w:pPr>
        <w:pStyle w:val="ListParagraph"/>
        <w:rPr>
          <w:rFonts w:ascii="Arial" w:hAnsi="Arial" w:cs="Arial"/>
        </w:rPr>
      </w:pPr>
    </w:p>
    <w:tbl>
      <w:tblPr>
        <w:tblStyle w:val="PlainTable2"/>
        <w:tblW w:w="1052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23"/>
        <w:gridCol w:w="942"/>
        <w:gridCol w:w="8460"/>
      </w:tblGrid>
      <w:tr w:rsidR="0053209B" w14:paraId="3EBB1A28" w14:textId="77777777" w:rsidTr="0021036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3" w:type="dxa"/>
            <w:tcBorders>
              <w:bottom w:val="none" w:sz="0" w:space="0" w:color="auto"/>
            </w:tcBorders>
          </w:tcPr>
          <w:p w14:paraId="29C112C4" w14:textId="50D5A77D" w:rsidR="0053209B" w:rsidRDefault="0053209B" w:rsidP="0053209B">
            <w:pPr>
              <w:pStyle w:val="ListParagraph"/>
              <w:ind w:left="0"/>
              <w:jc w:val="center"/>
              <w:rPr>
                <w:rFonts w:ascii="Arial" w:hAnsi="Arial" w:cs="Arial"/>
              </w:rPr>
            </w:pPr>
            <w:r>
              <w:rPr>
                <w:rFonts w:ascii="Arial" w:hAnsi="Arial" w:cs="Arial"/>
              </w:rPr>
              <w:t>Cust_ID</w:t>
            </w:r>
          </w:p>
        </w:tc>
        <w:tc>
          <w:tcPr>
            <w:tcW w:w="942" w:type="dxa"/>
            <w:tcBorders>
              <w:bottom w:val="none" w:sz="0" w:space="0" w:color="auto"/>
            </w:tcBorders>
          </w:tcPr>
          <w:p w14:paraId="6EF9BBD9" w14:textId="21436FF9" w:rsidR="0053209B" w:rsidRDefault="0053209B" w:rsidP="0053209B">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TID</w:t>
            </w:r>
          </w:p>
        </w:tc>
        <w:tc>
          <w:tcPr>
            <w:tcW w:w="8460" w:type="dxa"/>
            <w:tcBorders>
              <w:bottom w:val="none" w:sz="0" w:space="0" w:color="auto"/>
            </w:tcBorders>
          </w:tcPr>
          <w:p w14:paraId="7DA85B14" w14:textId="1B936871" w:rsidR="0053209B" w:rsidRDefault="0053209B" w:rsidP="0053209B">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Items_bought (in the form of brand-item-category</w:t>
            </w:r>
          </w:p>
        </w:tc>
      </w:tr>
      <w:tr w:rsidR="0053209B" w14:paraId="722CF46E" w14:textId="77777777" w:rsidTr="0021036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3" w:type="dxa"/>
            <w:tcBorders>
              <w:top w:val="none" w:sz="0" w:space="0" w:color="auto"/>
              <w:bottom w:val="none" w:sz="0" w:space="0" w:color="auto"/>
            </w:tcBorders>
          </w:tcPr>
          <w:p w14:paraId="2AE74F2B" w14:textId="4C0F0E4E" w:rsidR="0053209B" w:rsidRDefault="0053209B" w:rsidP="0053209B">
            <w:pPr>
              <w:pStyle w:val="ListParagraph"/>
              <w:ind w:left="0"/>
              <w:jc w:val="center"/>
              <w:rPr>
                <w:rFonts w:ascii="Arial" w:hAnsi="Arial" w:cs="Arial"/>
              </w:rPr>
            </w:pPr>
            <w:r>
              <w:rPr>
                <w:rFonts w:ascii="Arial" w:hAnsi="Arial" w:cs="Arial"/>
              </w:rPr>
              <w:t>01</w:t>
            </w:r>
          </w:p>
        </w:tc>
        <w:tc>
          <w:tcPr>
            <w:tcW w:w="942" w:type="dxa"/>
            <w:tcBorders>
              <w:top w:val="none" w:sz="0" w:space="0" w:color="auto"/>
              <w:bottom w:val="none" w:sz="0" w:space="0" w:color="auto"/>
            </w:tcBorders>
          </w:tcPr>
          <w:p w14:paraId="06D4E7E9" w14:textId="77F54FE8" w:rsidR="0053209B" w:rsidRDefault="0053209B" w:rsidP="0053209B">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T100</w:t>
            </w:r>
          </w:p>
        </w:tc>
        <w:tc>
          <w:tcPr>
            <w:tcW w:w="8460" w:type="dxa"/>
            <w:tcBorders>
              <w:top w:val="none" w:sz="0" w:space="0" w:color="auto"/>
              <w:bottom w:val="none" w:sz="0" w:space="0" w:color="auto"/>
            </w:tcBorders>
          </w:tcPr>
          <w:p w14:paraId="30D18D78" w14:textId="4442812A" w:rsidR="0053209B" w:rsidRDefault="0053209B" w:rsidP="0053209B">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{King’s-Crab, Sunset-Milk, Dairyland-Cheese, Best-Bread}</w:t>
            </w:r>
          </w:p>
        </w:tc>
      </w:tr>
      <w:tr w:rsidR="0053209B" w14:paraId="578E3D2B" w14:textId="77777777" w:rsidTr="0021036F">
        <w:trPr>
          <w:jc w:val="center"/>
        </w:trPr>
        <w:tc>
          <w:tcPr>
            <w:cnfStyle w:val="001000000000" w:firstRow="0" w:lastRow="0" w:firstColumn="1" w:lastColumn="0" w:oddVBand="0" w:evenVBand="0" w:oddHBand="0" w:evenHBand="0" w:firstRowFirstColumn="0" w:firstRowLastColumn="0" w:lastRowFirstColumn="0" w:lastRowLastColumn="0"/>
            <w:tcW w:w="1123" w:type="dxa"/>
          </w:tcPr>
          <w:p w14:paraId="41AA16DF" w14:textId="61D20B4A" w:rsidR="0053209B" w:rsidRDefault="0053209B" w:rsidP="0053209B">
            <w:pPr>
              <w:pStyle w:val="ListParagraph"/>
              <w:ind w:left="0"/>
              <w:jc w:val="center"/>
              <w:rPr>
                <w:rFonts w:ascii="Arial" w:hAnsi="Arial" w:cs="Arial"/>
              </w:rPr>
            </w:pPr>
            <w:r>
              <w:rPr>
                <w:rFonts w:ascii="Arial" w:hAnsi="Arial" w:cs="Arial"/>
              </w:rPr>
              <w:t>02</w:t>
            </w:r>
          </w:p>
        </w:tc>
        <w:tc>
          <w:tcPr>
            <w:tcW w:w="942" w:type="dxa"/>
          </w:tcPr>
          <w:p w14:paraId="353C4D0B" w14:textId="7B47ECB7" w:rsidR="0053209B" w:rsidRDefault="0053209B" w:rsidP="0053209B">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T200</w:t>
            </w:r>
          </w:p>
        </w:tc>
        <w:tc>
          <w:tcPr>
            <w:tcW w:w="8460" w:type="dxa"/>
          </w:tcPr>
          <w:p w14:paraId="65646547" w14:textId="1F30F12C" w:rsidR="0053209B" w:rsidRDefault="0053209B" w:rsidP="0053209B">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{Best-Cheese, Dairyland-Milk, Goldenfarm-Apple, Tasty-Pie, Wonder-Bread}</w:t>
            </w:r>
          </w:p>
        </w:tc>
      </w:tr>
      <w:tr w:rsidR="0053209B" w14:paraId="2B4EC48B" w14:textId="77777777" w:rsidTr="0021036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3" w:type="dxa"/>
            <w:tcBorders>
              <w:top w:val="none" w:sz="0" w:space="0" w:color="auto"/>
              <w:bottom w:val="none" w:sz="0" w:space="0" w:color="auto"/>
            </w:tcBorders>
          </w:tcPr>
          <w:p w14:paraId="06CD7570" w14:textId="184D3DCF" w:rsidR="0053209B" w:rsidRDefault="0053209B" w:rsidP="0053209B">
            <w:pPr>
              <w:pStyle w:val="ListParagraph"/>
              <w:ind w:left="0"/>
              <w:jc w:val="center"/>
              <w:rPr>
                <w:rFonts w:ascii="Arial" w:hAnsi="Arial" w:cs="Arial"/>
              </w:rPr>
            </w:pPr>
            <w:r>
              <w:rPr>
                <w:rFonts w:ascii="Arial" w:hAnsi="Arial" w:cs="Arial"/>
              </w:rPr>
              <w:t>01</w:t>
            </w:r>
          </w:p>
        </w:tc>
        <w:tc>
          <w:tcPr>
            <w:tcW w:w="942" w:type="dxa"/>
            <w:tcBorders>
              <w:top w:val="none" w:sz="0" w:space="0" w:color="auto"/>
              <w:bottom w:val="none" w:sz="0" w:space="0" w:color="auto"/>
            </w:tcBorders>
          </w:tcPr>
          <w:p w14:paraId="131F02DC" w14:textId="20C48A0C" w:rsidR="0053209B" w:rsidRDefault="0053209B" w:rsidP="0053209B">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T300</w:t>
            </w:r>
          </w:p>
        </w:tc>
        <w:tc>
          <w:tcPr>
            <w:tcW w:w="8460" w:type="dxa"/>
            <w:tcBorders>
              <w:top w:val="none" w:sz="0" w:space="0" w:color="auto"/>
              <w:bottom w:val="none" w:sz="0" w:space="0" w:color="auto"/>
            </w:tcBorders>
          </w:tcPr>
          <w:p w14:paraId="27BD7C1A" w14:textId="475CC744" w:rsidR="0053209B" w:rsidRDefault="0053209B" w:rsidP="0053209B">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{Westcoast-Apple, Dairyland-Milk, Wonder-Bread, Tasty-Pie}</w:t>
            </w:r>
          </w:p>
        </w:tc>
      </w:tr>
      <w:tr w:rsidR="0053209B" w14:paraId="4086ED16" w14:textId="77777777" w:rsidTr="0021036F">
        <w:trPr>
          <w:jc w:val="center"/>
        </w:trPr>
        <w:tc>
          <w:tcPr>
            <w:cnfStyle w:val="001000000000" w:firstRow="0" w:lastRow="0" w:firstColumn="1" w:lastColumn="0" w:oddVBand="0" w:evenVBand="0" w:oddHBand="0" w:evenHBand="0" w:firstRowFirstColumn="0" w:firstRowLastColumn="0" w:lastRowFirstColumn="0" w:lastRowLastColumn="0"/>
            <w:tcW w:w="1123" w:type="dxa"/>
          </w:tcPr>
          <w:p w14:paraId="07D6CCD6" w14:textId="17062481" w:rsidR="0053209B" w:rsidRDefault="0053209B" w:rsidP="0053209B">
            <w:pPr>
              <w:pStyle w:val="ListParagraph"/>
              <w:ind w:left="0"/>
              <w:jc w:val="center"/>
              <w:rPr>
                <w:rFonts w:ascii="Arial" w:hAnsi="Arial" w:cs="Arial"/>
              </w:rPr>
            </w:pPr>
            <w:r>
              <w:rPr>
                <w:rFonts w:ascii="Arial" w:hAnsi="Arial" w:cs="Arial"/>
              </w:rPr>
              <w:t>03</w:t>
            </w:r>
          </w:p>
        </w:tc>
        <w:tc>
          <w:tcPr>
            <w:tcW w:w="942" w:type="dxa"/>
          </w:tcPr>
          <w:p w14:paraId="567CD408" w14:textId="7636581D" w:rsidR="0053209B" w:rsidRDefault="0053209B" w:rsidP="0053209B">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T400</w:t>
            </w:r>
          </w:p>
        </w:tc>
        <w:tc>
          <w:tcPr>
            <w:tcW w:w="8460" w:type="dxa"/>
          </w:tcPr>
          <w:p w14:paraId="0DDF09C8" w14:textId="487AACDA" w:rsidR="0053209B" w:rsidRDefault="0053209B" w:rsidP="0053209B">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{Wonder-Bread, Sunset-Milk, Dairyland-Cheese}</w:t>
            </w:r>
          </w:p>
        </w:tc>
      </w:tr>
    </w:tbl>
    <w:p w14:paraId="09BD6594" w14:textId="77777777" w:rsidR="0053209B" w:rsidRDefault="0053209B" w:rsidP="0053209B">
      <w:pPr>
        <w:pStyle w:val="ListParagraph"/>
        <w:ind w:left="360"/>
        <w:jc w:val="both"/>
        <w:rPr>
          <w:rFonts w:ascii="Arial" w:hAnsi="Arial" w:cs="Arial"/>
        </w:rPr>
      </w:pPr>
    </w:p>
    <w:p w14:paraId="72F185DB" w14:textId="25893F3E" w:rsidR="0053209B" w:rsidRDefault="00174E4B" w:rsidP="0053209B">
      <w:pPr>
        <w:pStyle w:val="ListParagraph"/>
        <w:numPr>
          <w:ilvl w:val="1"/>
          <w:numId w:val="1"/>
        </w:numPr>
        <w:jc w:val="both"/>
        <w:rPr>
          <w:rFonts w:ascii="Arial" w:hAnsi="Arial" w:cs="Arial"/>
        </w:rPr>
      </w:pPr>
      <w:r>
        <w:rPr>
          <w:rFonts w:ascii="Arial" w:hAnsi="Arial" w:cs="Arial"/>
        </w:rPr>
        <w:t xml:space="preserve">(a) </w:t>
      </w:r>
      <w:r w:rsidR="0053209B">
        <w:rPr>
          <w:rFonts w:ascii="Arial" w:hAnsi="Arial" w:cs="Arial"/>
        </w:rPr>
        <w:t xml:space="preserve">At the granularity </w:t>
      </w:r>
      <w:r w:rsidR="0053209B">
        <w:rPr>
          <w:rFonts w:ascii="Arial" w:hAnsi="Arial" w:cs="Arial"/>
          <w:i/>
        </w:rPr>
        <w:t>item_category</w:t>
      </w:r>
      <w:r w:rsidR="0053209B">
        <w:rPr>
          <w:rFonts w:ascii="Arial" w:hAnsi="Arial" w:cs="Arial"/>
        </w:rPr>
        <w:t xml:space="preserve"> (e.g., </w:t>
      </w:r>
      <w:r w:rsidR="0053209B">
        <w:rPr>
          <w:rFonts w:ascii="Arial" w:hAnsi="Arial" w:cs="Arial"/>
          <w:i/>
        </w:rPr>
        <w:t>item</w:t>
      </w:r>
      <w:r w:rsidR="0053209B">
        <w:rPr>
          <w:rFonts w:ascii="Arial" w:hAnsi="Arial" w:cs="Arial"/>
          <w:i/>
          <w:vertAlign w:val="subscript"/>
        </w:rPr>
        <w:t>i</w:t>
      </w:r>
      <w:r w:rsidR="0053209B">
        <w:rPr>
          <w:rFonts w:ascii="Arial" w:hAnsi="Arial" w:cs="Arial"/>
          <w:i/>
        </w:rPr>
        <w:t xml:space="preserve"> </w:t>
      </w:r>
      <w:r w:rsidR="0053209B">
        <w:rPr>
          <w:rFonts w:ascii="Arial" w:hAnsi="Arial" w:cs="Arial"/>
        </w:rPr>
        <w:t>could be “Milk”),</w:t>
      </w:r>
      <w:r>
        <w:rPr>
          <w:rFonts w:ascii="Arial" w:hAnsi="Arial" w:cs="Arial"/>
        </w:rPr>
        <w:t xml:space="preserve"> for the rule template,</w:t>
      </w:r>
    </w:p>
    <w:p w14:paraId="734BE42A" w14:textId="34FED4C9" w:rsidR="00174E4B" w:rsidRDefault="00174E4B" w:rsidP="00174E4B">
      <w:pPr>
        <w:jc w:val="both"/>
        <w:rPr>
          <w:rFonts w:ascii="Arial" w:hAnsi="Arial" w:cs="Arial"/>
        </w:rPr>
      </w:pPr>
    </w:p>
    <w:p w14:paraId="2F35F24C" w14:textId="50680FF8" w:rsidR="00174E4B" w:rsidRDefault="00174E4B" w:rsidP="00174E4B">
      <w:pPr>
        <w:jc w:val="center"/>
        <w:rPr>
          <w:rFonts w:ascii="Arial" w:hAnsi="Arial" w:cs="Arial"/>
        </w:rPr>
      </w:pPr>
      <w:r w:rsidRPr="00174E4B">
        <w:rPr>
          <w:rFonts w:ascii="Arial" w:hAnsi="Arial" w:cs="Arial"/>
          <w:noProof/>
        </w:rPr>
        <w:drawing>
          <wp:inline distT="0" distB="0" distL="0" distR="0" wp14:anchorId="43398F5C" wp14:editId="7D396FBB">
            <wp:extent cx="4885972" cy="317500"/>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922321" cy="319862"/>
                    </a:xfrm>
                    <a:prstGeom prst="rect">
                      <a:avLst/>
                    </a:prstGeom>
                  </pic:spPr>
                </pic:pic>
              </a:graphicData>
            </a:graphic>
          </wp:inline>
        </w:drawing>
      </w:r>
    </w:p>
    <w:p w14:paraId="7A422F05" w14:textId="72CE6E29" w:rsidR="00174E4B" w:rsidRDefault="00174E4B" w:rsidP="00174E4B">
      <w:pPr>
        <w:jc w:val="both"/>
        <w:rPr>
          <w:rFonts w:ascii="Arial" w:hAnsi="Arial" w:cs="Arial"/>
        </w:rPr>
      </w:pPr>
    </w:p>
    <w:p w14:paraId="16A6CAF8" w14:textId="22E948AC" w:rsidR="00174E4B" w:rsidRDefault="00174E4B" w:rsidP="00586136">
      <w:pPr>
        <w:ind w:left="1080"/>
        <w:jc w:val="both"/>
        <w:rPr>
          <w:rFonts w:ascii="Arial" w:hAnsi="Arial" w:cs="Arial"/>
        </w:rPr>
      </w:pPr>
      <w:r>
        <w:rPr>
          <w:rFonts w:ascii="Arial" w:hAnsi="Arial" w:cs="Arial"/>
        </w:rPr>
        <w:t>List the frequent k-itemset for the largest k, and all the strong association rules (with their support s and confidence c) containing the frequent k-itemset for the largest k.</w:t>
      </w:r>
    </w:p>
    <w:p w14:paraId="6A95B25E" w14:textId="0BE8AFB8" w:rsidR="00B44283" w:rsidRDefault="00B44283" w:rsidP="00586136">
      <w:pPr>
        <w:ind w:left="1080"/>
        <w:jc w:val="both"/>
        <w:rPr>
          <w:rFonts w:ascii="Arial" w:hAnsi="Arial" w:cs="Arial"/>
        </w:rPr>
      </w:pPr>
    </w:p>
    <w:p w14:paraId="78A9EB13" w14:textId="3AD8A8D1" w:rsidR="00B44283" w:rsidRDefault="00B44283" w:rsidP="00B44283">
      <w:pPr>
        <w:ind w:left="1080"/>
        <w:jc w:val="center"/>
        <w:rPr>
          <w:rFonts w:ascii="Arial" w:hAnsi="Arial" w:cs="Arial"/>
        </w:rPr>
      </w:pPr>
      <w:r w:rsidRPr="00B44283">
        <w:rPr>
          <w:rFonts w:ascii="Arial" w:hAnsi="Arial" w:cs="Arial"/>
          <w:noProof/>
        </w:rPr>
        <w:drawing>
          <wp:inline distT="0" distB="0" distL="0" distR="0" wp14:anchorId="24D11F3D" wp14:editId="063486D9">
            <wp:extent cx="5250059" cy="1585732"/>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7785" cy="1594106"/>
                    </a:xfrm>
                    <a:prstGeom prst="rect">
                      <a:avLst/>
                    </a:prstGeom>
                  </pic:spPr>
                </pic:pic>
              </a:graphicData>
            </a:graphic>
          </wp:inline>
        </w:drawing>
      </w:r>
    </w:p>
    <w:p w14:paraId="7A66E1BF" w14:textId="618FC1A5" w:rsidR="00586136" w:rsidRDefault="00586136" w:rsidP="00586136">
      <w:pPr>
        <w:ind w:left="1080"/>
        <w:jc w:val="both"/>
        <w:rPr>
          <w:rFonts w:ascii="Arial" w:hAnsi="Arial" w:cs="Arial"/>
        </w:rPr>
      </w:pPr>
    </w:p>
    <w:p w14:paraId="441936BF" w14:textId="6C2DAFB8" w:rsidR="00586136" w:rsidRDefault="00586136" w:rsidP="00174E4B">
      <w:pPr>
        <w:jc w:val="both"/>
        <w:rPr>
          <w:rFonts w:ascii="Arial" w:hAnsi="Arial" w:cs="Arial"/>
        </w:rPr>
      </w:pPr>
    </w:p>
    <w:p w14:paraId="2FBB242D" w14:textId="18A99DA0" w:rsidR="00B44283" w:rsidRDefault="00B44283" w:rsidP="00B44283">
      <w:pPr>
        <w:jc w:val="center"/>
        <w:rPr>
          <w:rFonts w:ascii="Arial" w:hAnsi="Arial" w:cs="Arial"/>
        </w:rPr>
      </w:pPr>
      <w:r w:rsidRPr="00B44283">
        <w:rPr>
          <w:rFonts w:ascii="Arial" w:hAnsi="Arial" w:cs="Arial"/>
          <w:noProof/>
        </w:rPr>
        <w:drawing>
          <wp:inline distT="0" distB="0" distL="0" distR="0" wp14:anchorId="3E10BADF" wp14:editId="1B375632">
            <wp:extent cx="5735192" cy="1932972"/>
            <wp:effectExtent l="0" t="0" r="571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85162" cy="1949814"/>
                    </a:xfrm>
                    <a:prstGeom prst="rect">
                      <a:avLst/>
                    </a:prstGeom>
                  </pic:spPr>
                </pic:pic>
              </a:graphicData>
            </a:graphic>
          </wp:inline>
        </w:drawing>
      </w:r>
    </w:p>
    <w:p w14:paraId="5EB6C969" w14:textId="0B9C07D5" w:rsidR="006773E3" w:rsidRDefault="006773E3" w:rsidP="00174E4B">
      <w:pPr>
        <w:jc w:val="both"/>
        <w:rPr>
          <w:rFonts w:ascii="Arial" w:hAnsi="Arial" w:cs="Arial"/>
        </w:rPr>
      </w:pPr>
    </w:p>
    <w:p w14:paraId="53B801FA" w14:textId="0F814C76" w:rsidR="00586136" w:rsidRDefault="00586136" w:rsidP="00174E4B">
      <w:pPr>
        <w:jc w:val="both"/>
        <w:rPr>
          <w:rFonts w:ascii="Arial" w:hAnsi="Arial" w:cs="Arial"/>
        </w:rPr>
      </w:pPr>
    </w:p>
    <w:p w14:paraId="5B2C3541" w14:textId="647EB076" w:rsidR="006773E3" w:rsidRDefault="006773E3" w:rsidP="00174E4B">
      <w:pPr>
        <w:jc w:val="both"/>
        <w:rPr>
          <w:rFonts w:ascii="Arial" w:hAnsi="Arial" w:cs="Arial"/>
        </w:rPr>
      </w:pPr>
    </w:p>
    <w:p w14:paraId="133FCD09" w14:textId="77777777" w:rsidR="006773E3" w:rsidRDefault="006773E3" w:rsidP="00174E4B">
      <w:pPr>
        <w:jc w:val="both"/>
        <w:rPr>
          <w:rFonts w:ascii="Arial" w:hAnsi="Arial" w:cs="Arial"/>
        </w:rPr>
      </w:pPr>
    </w:p>
    <w:p w14:paraId="31E9A620" w14:textId="77777777" w:rsidR="006773E3" w:rsidRDefault="006773E3" w:rsidP="00174E4B">
      <w:pPr>
        <w:jc w:val="both"/>
        <w:rPr>
          <w:rFonts w:ascii="Arial" w:hAnsi="Arial" w:cs="Arial"/>
        </w:rPr>
      </w:pPr>
    </w:p>
    <w:p w14:paraId="4422D592" w14:textId="7F362FAB" w:rsidR="00586136" w:rsidRDefault="00B44283" w:rsidP="00B44283">
      <w:pPr>
        <w:jc w:val="center"/>
        <w:rPr>
          <w:rFonts w:ascii="Arial" w:hAnsi="Arial" w:cs="Arial"/>
        </w:rPr>
      </w:pPr>
      <w:r w:rsidRPr="00B44283">
        <w:rPr>
          <w:rFonts w:ascii="Arial" w:hAnsi="Arial" w:cs="Arial"/>
          <w:noProof/>
        </w:rPr>
        <w:drawing>
          <wp:inline distT="0" distB="0" distL="0" distR="0" wp14:anchorId="5CCF9ECB" wp14:editId="2665D569">
            <wp:extent cx="5530503" cy="1238491"/>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91947" cy="1252251"/>
                    </a:xfrm>
                    <a:prstGeom prst="rect">
                      <a:avLst/>
                    </a:prstGeom>
                  </pic:spPr>
                </pic:pic>
              </a:graphicData>
            </a:graphic>
          </wp:inline>
        </w:drawing>
      </w:r>
    </w:p>
    <w:p w14:paraId="5212EE48" w14:textId="59851B11" w:rsidR="00250A57" w:rsidRPr="00B44283" w:rsidRDefault="00250A57" w:rsidP="00B44283">
      <w:pPr>
        <w:jc w:val="both"/>
        <w:rPr>
          <w:rFonts w:ascii="Arial" w:hAnsi="Arial" w:cs="Arial"/>
        </w:rPr>
      </w:pPr>
    </w:p>
    <w:p w14:paraId="316E6B10" w14:textId="6BEF09B4" w:rsidR="00250A57" w:rsidRDefault="00E111F3" w:rsidP="00250A57">
      <w:pPr>
        <w:pStyle w:val="ListParagraph"/>
        <w:ind w:left="1080"/>
        <w:jc w:val="both"/>
        <w:rPr>
          <w:rFonts w:ascii="Arial" w:hAnsi="Arial" w:cs="Arial"/>
        </w:rPr>
      </w:pPr>
      <w:r>
        <w:rPr>
          <w:rFonts w:ascii="Arial" w:hAnsi="Arial" w:cs="Arial"/>
        </w:rPr>
        <w:t>Largest k is 3, and the frequent 3-itemset: {Milk, Bread, Cheese}</w:t>
      </w:r>
    </w:p>
    <w:p w14:paraId="4C543228" w14:textId="47F6F91B" w:rsidR="007736C2" w:rsidRDefault="007736C2" w:rsidP="00250A57">
      <w:pPr>
        <w:pStyle w:val="ListParagraph"/>
        <w:ind w:left="1080"/>
        <w:jc w:val="both"/>
        <w:rPr>
          <w:rFonts w:ascii="Arial" w:hAnsi="Arial" w:cs="Arial"/>
        </w:rPr>
      </w:pPr>
      <w:r>
        <w:rPr>
          <w:rFonts w:ascii="Arial" w:hAnsi="Arial" w:cs="Arial"/>
        </w:rPr>
        <w:t>Nonempty subsets: {Milk, Bread}, {Milk, Cheese}, {Bread, Cheese}, {Milk}, {Bread}, and {Cheese}</w:t>
      </w:r>
    </w:p>
    <w:p w14:paraId="6CB4051C" w14:textId="5134FE34" w:rsidR="00E111F3" w:rsidRDefault="00E111F3" w:rsidP="00250A57">
      <w:pPr>
        <w:pStyle w:val="ListParagraph"/>
        <w:ind w:left="1080"/>
        <w:jc w:val="both"/>
        <w:rPr>
          <w:rFonts w:ascii="Arial" w:hAnsi="Arial" w:cs="Arial"/>
        </w:rPr>
      </w:pPr>
    </w:p>
    <w:p w14:paraId="7908F49E" w14:textId="5781EB6E" w:rsidR="00E111F3" w:rsidRDefault="00E111F3" w:rsidP="00250A57">
      <w:pPr>
        <w:pStyle w:val="ListParagraph"/>
        <w:ind w:left="1080"/>
        <w:jc w:val="both"/>
        <w:rPr>
          <w:rFonts w:ascii="Arial" w:hAnsi="Arial" w:cs="Arial"/>
        </w:rPr>
      </w:pPr>
      <w:r>
        <w:rPr>
          <w:rFonts w:ascii="Arial" w:hAnsi="Arial" w:cs="Arial"/>
        </w:rPr>
        <w:t>Association Rules</w:t>
      </w:r>
      <w:r w:rsidR="005C2C2B">
        <w:rPr>
          <w:rFonts w:ascii="Arial" w:hAnsi="Arial" w:cs="Arial"/>
        </w:rPr>
        <w:t xml:space="preserve"> for the above rule template</w:t>
      </w:r>
      <w:r>
        <w:rPr>
          <w:rFonts w:ascii="Arial" w:hAnsi="Arial" w:cs="Arial"/>
        </w:rPr>
        <w:t>:</w:t>
      </w:r>
    </w:p>
    <w:p w14:paraId="4F61E0B4" w14:textId="78F63B78" w:rsidR="00E111F3" w:rsidRDefault="00E111F3" w:rsidP="00250A57">
      <w:pPr>
        <w:pStyle w:val="ListParagraph"/>
        <w:ind w:left="1080"/>
        <w:jc w:val="both"/>
        <w:rPr>
          <w:rFonts w:ascii="Arial" w:hAnsi="Arial" w:cs="Arial"/>
        </w:rPr>
      </w:pPr>
    </w:p>
    <w:p w14:paraId="195461E2" w14:textId="208F6868" w:rsidR="00E111F3" w:rsidRDefault="00E111F3" w:rsidP="00250A57">
      <w:pPr>
        <w:pStyle w:val="ListParagraph"/>
        <w:ind w:left="1080"/>
        <w:jc w:val="both"/>
        <w:rPr>
          <w:rFonts w:ascii="Arial" w:hAnsi="Arial" w:cs="Arial"/>
        </w:rPr>
      </w:pPr>
      <w:r>
        <w:rPr>
          <w:rFonts w:ascii="Arial" w:hAnsi="Arial" w:cs="Arial"/>
        </w:rPr>
        <w:t xml:space="preserve">{Milk, Cheese} </w:t>
      </w:r>
      <w:r w:rsidRPr="00E111F3">
        <w:rPr>
          <w:rFonts w:ascii="Arial" w:hAnsi="Arial" w:cs="Arial"/>
        </w:rPr>
        <w:sym w:font="Wingdings" w:char="F0E0"/>
      </w:r>
      <w:r>
        <w:rPr>
          <w:rFonts w:ascii="Arial" w:hAnsi="Arial" w:cs="Arial"/>
        </w:rPr>
        <w:t xml:space="preserve"> {Bread}</w:t>
      </w:r>
      <w:r w:rsidR="007736C2">
        <w:rPr>
          <w:rFonts w:ascii="Arial" w:hAnsi="Arial" w:cs="Arial"/>
        </w:rPr>
        <w:t>, confidence = 3/3 = 100% (Meets min_conf)</w:t>
      </w:r>
    </w:p>
    <w:p w14:paraId="43D223DA" w14:textId="63A126D1" w:rsidR="00E111F3" w:rsidRDefault="00E111F3" w:rsidP="00250A57">
      <w:pPr>
        <w:pStyle w:val="ListParagraph"/>
        <w:ind w:left="1080"/>
        <w:jc w:val="both"/>
        <w:rPr>
          <w:rFonts w:ascii="Arial" w:hAnsi="Arial" w:cs="Arial"/>
        </w:rPr>
      </w:pPr>
      <w:r>
        <w:rPr>
          <w:rFonts w:ascii="Arial" w:hAnsi="Arial" w:cs="Arial"/>
        </w:rPr>
        <w:t xml:space="preserve">{Milk, Bread} </w:t>
      </w:r>
      <w:r w:rsidRPr="00E111F3">
        <w:rPr>
          <w:rFonts w:ascii="Arial" w:hAnsi="Arial" w:cs="Arial"/>
        </w:rPr>
        <w:sym w:font="Wingdings" w:char="F0E0"/>
      </w:r>
      <w:r>
        <w:rPr>
          <w:rFonts w:ascii="Arial" w:hAnsi="Arial" w:cs="Arial"/>
        </w:rPr>
        <w:t xml:space="preserve"> {Cheese}</w:t>
      </w:r>
      <w:r w:rsidR="007736C2">
        <w:rPr>
          <w:rFonts w:ascii="Arial" w:hAnsi="Arial" w:cs="Arial"/>
        </w:rPr>
        <w:t>, confidence = 3/4 = 75% (Does not meet min_conf)</w:t>
      </w:r>
    </w:p>
    <w:p w14:paraId="0386575A" w14:textId="0B3E0E1C" w:rsidR="00E111F3" w:rsidRDefault="00E111F3" w:rsidP="00250A57">
      <w:pPr>
        <w:pStyle w:val="ListParagraph"/>
        <w:ind w:left="1080"/>
        <w:jc w:val="both"/>
        <w:rPr>
          <w:rFonts w:ascii="Arial" w:hAnsi="Arial" w:cs="Arial"/>
        </w:rPr>
      </w:pPr>
      <w:r>
        <w:rPr>
          <w:rFonts w:ascii="Arial" w:hAnsi="Arial" w:cs="Arial"/>
        </w:rPr>
        <w:t xml:space="preserve">{Cheese, Bread} </w:t>
      </w:r>
      <w:r w:rsidRPr="00E111F3">
        <w:rPr>
          <w:rFonts w:ascii="Arial" w:hAnsi="Arial" w:cs="Arial"/>
        </w:rPr>
        <w:sym w:font="Wingdings" w:char="F0E0"/>
      </w:r>
      <w:r>
        <w:rPr>
          <w:rFonts w:ascii="Arial" w:hAnsi="Arial" w:cs="Arial"/>
        </w:rPr>
        <w:t xml:space="preserve"> {Milk}</w:t>
      </w:r>
      <w:r w:rsidR="007736C2">
        <w:rPr>
          <w:rFonts w:ascii="Arial" w:hAnsi="Arial" w:cs="Arial"/>
        </w:rPr>
        <w:t>, confidence = 3/3 = 100% (Meets min_conf)</w:t>
      </w:r>
    </w:p>
    <w:p w14:paraId="66AFED56" w14:textId="0630D9AE" w:rsidR="007736C2" w:rsidRDefault="007736C2" w:rsidP="00250A57">
      <w:pPr>
        <w:pStyle w:val="ListParagraph"/>
        <w:ind w:left="1080"/>
        <w:jc w:val="both"/>
        <w:rPr>
          <w:rFonts w:ascii="Arial" w:hAnsi="Arial" w:cs="Arial"/>
        </w:rPr>
      </w:pPr>
    </w:p>
    <w:p w14:paraId="1B1BAF18" w14:textId="1083D1A2" w:rsidR="007736C2" w:rsidRDefault="007736C2" w:rsidP="00250A57">
      <w:pPr>
        <w:pStyle w:val="ListParagraph"/>
        <w:ind w:left="1080"/>
        <w:jc w:val="both"/>
        <w:rPr>
          <w:rFonts w:ascii="Arial" w:hAnsi="Arial" w:cs="Arial"/>
        </w:rPr>
      </w:pPr>
      <w:r>
        <w:rPr>
          <w:rFonts w:ascii="Arial" w:hAnsi="Arial" w:cs="Arial"/>
          <w:b/>
        </w:rPr>
        <w:t>Strong Association Rules:</w:t>
      </w:r>
    </w:p>
    <w:p w14:paraId="2C0DDC8A" w14:textId="2AD265D0" w:rsidR="007736C2" w:rsidRDefault="007736C2" w:rsidP="00250A57">
      <w:pPr>
        <w:pStyle w:val="ListParagraph"/>
        <w:ind w:left="1080"/>
        <w:jc w:val="both"/>
        <w:rPr>
          <w:rFonts w:ascii="Arial" w:hAnsi="Arial" w:cs="Arial"/>
        </w:rPr>
      </w:pPr>
    </w:p>
    <w:p w14:paraId="6498A192" w14:textId="21BE036D" w:rsidR="007736C2" w:rsidRDefault="007736C2" w:rsidP="00250A57">
      <w:pPr>
        <w:pStyle w:val="ListParagraph"/>
        <w:ind w:left="1080"/>
        <w:jc w:val="both"/>
        <w:rPr>
          <w:rFonts w:ascii="Arial" w:hAnsi="Arial" w:cs="Arial"/>
        </w:rPr>
      </w:pPr>
      <w:r>
        <w:rPr>
          <w:rFonts w:ascii="Arial" w:hAnsi="Arial" w:cs="Arial"/>
        </w:rPr>
        <w:t xml:space="preserve">{Milk, Cheese} </w:t>
      </w:r>
      <w:r w:rsidRPr="007736C2">
        <w:rPr>
          <w:rFonts w:ascii="Arial" w:hAnsi="Arial" w:cs="Arial"/>
        </w:rPr>
        <w:sym w:font="Wingdings" w:char="F0E0"/>
      </w:r>
      <w:r>
        <w:rPr>
          <w:rFonts w:ascii="Arial" w:hAnsi="Arial" w:cs="Arial"/>
        </w:rPr>
        <w:t xml:space="preserve"> {Bread} [0.75, 1.0]</w:t>
      </w:r>
    </w:p>
    <w:p w14:paraId="5ED8E33C" w14:textId="37E29854" w:rsidR="007736C2" w:rsidRPr="007736C2" w:rsidRDefault="007736C2" w:rsidP="00250A57">
      <w:pPr>
        <w:pStyle w:val="ListParagraph"/>
        <w:ind w:left="1080"/>
        <w:jc w:val="both"/>
        <w:rPr>
          <w:rFonts w:ascii="Arial" w:hAnsi="Arial" w:cs="Arial"/>
        </w:rPr>
      </w:pPr>
      <w:r>
        <w:rPr>
          <w:rFonts w:ascii="Arial" w:hAnsi="Arial" w:cs="Arial"/>
        </w:rPr>
        <w:t xml:space="preserve">{Cheese, Bread} </w:t>
      </w:r>
      <w:r w:rsidRPr="007736C2">
        <w:rPr>
          <w:rFonts w:ascii="Arial" w:hAnsi="Arial" w:cs="Arial"/>
        </w:rPr>
        <w:sym w:font="Wingdings" w:char="F0E0"/>
      </w:r>
      <w:r>
        <w:rPr>
          <w:rFonts w:ascii="Arial" w:hAnsi="Arial" w:cs="Arial"/>
        </w:rPr>
        <w:t xml:space="preserve"> {Milk} [0.75, 1.0]</w:t>
      </w:r>
    </w:p>
    <w:p w14:paraId="7D33EB7D" w14:textId="77777777" w:rsidR="00250A57" w:rsidRDefault="00250A57" w:rsidP="00250A57">
      <w:pPr>
        <w:pStyle w:val="ListParagraph"/>
        <w:ind w:left="1080"/>
        <w:jc w:val="both"/>
        <w:rPr>
          <w:rFonts w:ascii="Arial" w:hAnsi="Arial" w:cs="Arial"/>
        </w:rPr>
      </w:pPr>
    </w:p>
    <w:p w14:paraId="17074302" w14:textId="40AB826B" w:rsidR="00174E4B" w:rsidRPr="00174E4B" w:rsidRDefault="00174E4B" w:rsidP="00174E4B">
      <w:pPr>
        <w:pStyle w:val="ListParagraph"/>
        <w:numPr>
          <w:ilvl w:val="1"/>
          <w:numId w:val="1"/>
        </w:numPr>
        <w:jc w:val="both"/>
        <w:rPr>
          <w:rFonts w:ascii="Arial" w:hAnsi="Arial" w:cs="Arial"/>
        </w:rPr>
      </w:pPr>
      <w:r>
        <w:rPr>
          <w:rFonts w:ascii="Arial" w:hAnsi="Arial" w:cs="Arial"/>
        </w:rPr>
        <w:t xml:space="preserve">(b) At the granularity of </w:t>
      </w:r>
      <w:r>
        <w:rPr>
          <w:rFonts w:ascii="Arial" w:hAnsi="Arial" w:cs="Arial"/>
          <w:i/>
        </w:rPr>
        <w:t xml:space="preserve">brand-item-category </w:t>
      </w:r>
      <w:r>
        <w:rPr>
          <w:rFonts w:ascii="Arial" w:hAnsi="Arial" w:cs="Arial"/>
        </w:rPr>
        <w:t xml:space="preserve">(e.g., </w:t>
      </w:r>
      <w:r>
        <w:rPr>
          <w:rFonts w:ascii="Arial" w:hAnsi="Arial" w:cs="Arial"/>
          <w:i/>
        </w:rPr>
        <w:t>item</w:t>
      </w:r>
      <w:r>
        <w:rPr>
          <w:rFonts w:ascii="Arial" w:hAnsi="Arial" w:cs="Arial"/>
          <w:i/>
          <w:vertAlign w:val="subscript"/>
        </w:rPr>
        <w:t>i</w:t>
      </w:r>
      <w:r>
        <w:rPr>
          <w:rFonts w:ascii="Arial" w:hAnsi="Arial" w:cs="Arial"/>
          <w:i/>
        </w:rPr>
        <w:t xml:space="preserve"> could be “Sunset-Milk”) for the rule template,</w:t>
      </w:r>
    </w:p>
    <w:p w14:paraId="5372F538" w14:textId="295B4C03" w:rsidR="00174E4B" w:rsidRDefault="00174E4B" w:rsidP="00174E4B">
      <w:pPr>
        <w:jc w:val="both"/>
        <w:rPr>
          <w:rFonts w:ascii="Arial" w:hAnsi="Arial" w:cs="Arial"/>
        </w:rPr>
      </w:pPr>
    </w:p>
    <w:p w14:paraId="0DC813D0" w14:textId="04C61D17" w:rsidR="00174E4B" w:rsidRDefault="00174E4B" w:rsidP="00174E4B">
      <w:pPr>
        <w:jc w:val="center"/>
        <w:rPr>
          <w:rFonts w:ascii="Arial" w:hAnsi="Arial" w:cs="Arial"/>
        </w:rPr>
      </w:pPr>
      <w:r w:rsidRPr="00174E4B">
        <w:rPr>
          <w:rFonts w:ascii="Arial" w:hAnsi="Arial" w:cs="Arial"/>
          <w:noProof/>
        </w:rPr>
        <w:drawing>
          <wp:inline distT="0" distB="0" distL="0" distR="0" wp14:anchorId="35F367D0" wp14:editId="7D1CC214">
            <wp:extent cx="4594412" cy="317500"/>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597945" cy="317744"/>
                    </a:xfrm>
                    <a:prstGeom prst="rect">
                      <a:avLst/>
                    </a:prstGeom>
                  </pic:spPr>
                </pic:pic>
              </a:graphicData>
            </a:graphic>
          </wp:inline>
        </w:drawing>
      </w:r>
    </w:p>
    <w:p w14:paraId="32DFD7AD" w14:textId="2ADD3F03" w:rsidR="00174E4B" w:rsidRPr="00174E4B" w:rsidRDefault="00174E4B" w:rsidP="00174E4B">
      <w:pPr>
        <w:jc w:val="both"/>
        <w:rPr>
          <w:rFonts w:ascii="Arial" w:hAnsi="Arial" w:cs="Arial"/>
        </w:rPr>
      </w:pPr>
    </w:p>
    <w:p w14:paraId="2756424F" w14:textId="34DB9726" w:rsidR="00174E4B" w:rsidRDefault="00174E4B" w:rsidP="00174E4B">
      <w:pPr>
        <w:jc w:val="both"/>
        <w:rPr>
          <w:rFonts w:ascii="Arial" w:hAnsi="Arial" w:cs="Arial"/>
        </w:rPr>
      </w:pPr>
      <w:r>
        <w:rPr>
          <w:rFonts w:ascii="Arial" w:hAnsi="Arial" w:cs="Arial"/>
        </w:rPr>
        <w:tab/>
      </w:r>
      <w:r>
        <w:rPr>
          <w:rFonts w:ascii="Arial" w:hAnsi="Arial" w:cs="Arial"/>
        </w:rPr>
        <w:tab/>
        <w:t>List the frequent k-itemset for the largest k (but do not print any rules).</w:t>
      </w:r>
    </w:p>
    <w:p w14:paraId="67426CF0" w14:textId="7A5A0EBF" w:rsidR="00824D8C" w:rsidRDefault="00824D8C" w:rsidP="00174E4B">
      <w:pPr>
        <w:jc w:val="both"/>
        <w:rPr>
          <w:rFonts w:ascii="Arial" w:hAnsi="Arial" w:cs="Arial"/>
        </w:rPr>
      </w:pPr>
    </w:p>
    <w:p w14:paraId="6BF4B43D" w14:textId="46F12F62" w:rsidR="00824D8C" w:rsidRDefault="00EC72C0" w:rsidP="00EC72C0">
      <w:pPr>
        <w:ind w:left="1440"/>
        <w:jc w:val="both"/>
        <w:rPr>
          <w:rFonts w:ascii="Arial" w:hAnsi="Arial" w:cs="Arial"/>
        </w:rPr>
      </w:pPr>
      <w:r>
        <w:rPr>
          <w:rFonts w:ascii="Arial" w:hAnsi="Arial" w:cs="Arial"/>
        </w:rPr>
        <w:t xml:space="preserve">Utilizing the same process outlined above in the Apriori method, we find the </w:t>
      </w:r>
      <w:r w:rsidR="00F76673">
        <w:rPr>
          <w:rFonts w:ascii="Arial" w:hAnsi="Arial" w:cs="Arial"/>
        </w:rPr>
        <w:t>l</w:t>
      </w:r>
      <w:r w:rsidR="00824D8C">
        <w:rPr>
          <w:rFonts w:ascii="Arial" w:hAnsi="Arial" w:cs="Arial"/>
        </w:rPr>
        <w:t>argest k</w:t>
      </w:r>
      <w:r w:rsidR="00F76673">
        <w:rPr>
          <w:rFonts w:ascii="Arial" w:hAnsi="Arial" w:cs="Arial"/>
        </w:rPr>
        <w:t xml:space="preserve"> to be k</w:t>
      </w:r>
      <w:r w:rsidR="00824D8C">
        <w:rPr>
          <w:rFonts w:ascii="Arial" w:hAnsi="Arial" w:cs="Arial"/>
        </w:rPr>
        <w:t>=3 and the frequent 3-itemsets are:</w:t>
      </w:r>
    </w:p>
    <w:p w14:paraId="5C4441D1" w14:textId="419DC3F8" w:rsidR="00824D8C" w:rsidRDefault="00824D8C" w:rsidP="00174E4B">
      <w:pPr>
        <w:jc w:val="both"/>
        <w:rPr>
          <w:rFonts w:ascii="Arial" w:hAnsi="Arial" w:cs="Arial"/>
        </w:rPr>
      </w:pPr>
    </w:p>
    <w:p w14:paraId="54EFECB7" w14:textId="2AC13F89" w:rsidR="00250A57" w:rsidRDefault="00824D8C" w:rsidP="00F76673">
      <w:pPr>
        <w:ind w:left="1440"/>
        <w:jc w:val="both"/>
        <w:rPr>
          <w:rFonts w:ascii="Arial" w:hAnsi="Arial" w:cs="Arial"/>
        </w:rPr>
      </w:pPr>
      <w:r>
        <w:rPr>
          <w:rFonts w:ascii="Arial" w:hAnsi="Arial" w:cs="Arial"/>
        </w:rPr>
        <w:t>{Wonder-Bread, Dairyland-Milk, Tasty-Pie}, {Wonder-Bread, Sunset-Milk, Dairyland-Cheese}</w:t>
      </w:r>
    </w:p>
    <w:p w14:paraId="52AF2A9C" w14:textId="25027339" w:rsidR="006773E3" w:rsidRDefault="006773E3" w:rsidP="00F76673">
      <w:pPr>
        <w:ind w:left="1440"/>
        <w:jc w:val="both"/>
        <w:rPr>
          <w:rFonts w:ascii="Arial" w:hAnsi="Arial" w:cs="Arial"/>
        </w:rPr>
      </w:pPr>
    </w:p>
    <w:p w14:paraId="6A0B0F4C" w14:textId="4556BC49" w:rsidR="006773E3" w:rsidRDefault="006773E3" w:rsidP="00F76673">
      <w:pPr>
        <w:ind w:left="1440"/>
        <w:jc w:val="both"/>
        <w:rPr>
          <w:rFonts w:ascii="Arial" w:hAnsi="Arial" w:cs="Arial"/>
        </w:rPr>
      </w:pPr>
    </w:p>
    <w:p w14:paraId="2B822904" w14:textId="3B6C58E4" w:rsidR="006773E3" w:rsidRDefault="006773E3" w:rsidP="00F76673">
      <w:pPr>
        <w:ind w:left="1440"/>
        <w:jc w:val="both"/>
        <w:rPr>
          <w:rFonts w:ascii="Arial" w:hAnsi="Arial" w:cs="Arial"/>
        </w:rPr>
      </w:pPr>
    </w:p>
    <w:p w14:paraId="469B05E2" w14:textId="443D8DE3" w:rsidR="006773E3" w:rsidRDefault="006773E3" w:rsidP="00F76673">
      <w:pPr>
        <w:ind w:left="1440"/>
        <w:jc w:val="both"/>
        <w:rPr>
          <w:rFonts w:ascii="Arial" w:hAnsi="Arial" w:cs="Arial"/>
        </w:rPr>
      </w:pPr>
    </w:p>
    <w:p w14:paraId="08790EB1" w14:textId="27354BE2" w:rsidR="006773E3" w:rsidRDefault="006773E3" w:rsidP="00F76673">
      <w:pPr>
        <w:ind w:left="1440"/>
        <w:jc w:val="both"/>
        <w:rPr>
          <w:rFonts w:ascii="Arial" w:hAnsi="Arial" w:cs="Arial"/>
        </w:rPr>
      </w:pPr>
    </w:p>
    <w:p w14:paraId="42ACDDB1" w14:textId="77777777" w:rsidR="006773E3" w:rsidRPr="00174E4B" w:rsidRDefault="006773E3" w:rsidP="00F76673">
      <w:pPr>
        <w:ind w:left="1440"/>
        <w:jc w:val="both"/>
        <w:rPr>
          <w:rFonts w:ascii="Arial" w:hAnsi="Arial" w:cs="Arial"/>
        </w:rPr>
      </w:pPr>
    </w:p>
    <w:p w14:paraId="14F63982" w14:textId="476DE219" w:rsidR="008F4CD5" w:rsidRDefault="009729A6" w:rsidP="008F4CD5">
      <w:pPr>
        <w:pStyle w:val="NormalWeb"/>
        <w:numPr>
          <w:ilvl w:val="0"/>
          <w:numId w:val="4"/>
        </w:numPr>
        <w:jc w:val="both"/>
        <w:rPr>
          <w:rFonts w:ascii="Arial" w:eastAsiaTheme="minorHAnsi" w:hAnsi="Arial" w:cs="Arial"/>
        </w:rPr>
      </w:pPr>
      <w:r>
        <w:rPr>
          <w:rFonts w:ascii="Arial" w:hAnsi="Arial" w:cs="Arial"/>
        </w:rPr>
        <w:lastRenderedPageBreak/>
        <w:t xml:space="preserve">Q6.9 – </w:t>
      </w:r>
      <w:r w:rsidR="00174E4B" w:rsidRPr="00174E4B">
        <w:rPr>
          <w:rFonts w:ascii="Arial" w:eastAsiaTheme="minorHAnsi" w:hAnsi="Arial" w:cs="Arial"/>
        </w:rPr>
        <w:t>Suppose that a large store has a transactional database that is distributed among four locations. Transactions in each component database have the same for- mat, namely T</w:t>
      </w:r>
      <w:r w:rsidR="00174E4B" w:rsidRPr="00174E4B">
        <w:rPr>
          <w:rFonts w:ascii="Arial" w:eastAsiaTheme="minorHAnsi" w:hAnsi="Arial" w:cs="Arial"/>
          <w:vertAlign w:val="subscript"/>
        </w:rPr>
        <w:t>j</w:t>
      </w:r>
      <w:r w:rsidR="00174E4B" w:rsidRPr="00174E4B">
        <w:rPr>
          <w:rFonts w:ascii="Arial" w:eastAsiaTheme="minorHAnsi" w:hAnsi="Arial" w:cs="Arial"/>
        </w:rPr>
        <w:t xml:space="preserve"> : {i</w:t>
      </w:r>
      <w:r w:rsidR="00174E4B" w:rsidRPr="00174E4B">
        <w:rPr>
          <w:rFonts w:ascii="Arial" w:eastAsiaTheme="minorHAnsi" w:hAnsi="Arial" w:cs="Arial"/>
          <w:vertAlign w:val="subscript"/>
        </w:rPr>
        <w:t>1</w:t>
      </w:r>
      <w:r w:rsidR="00174E4B" w:rsidRPr="00174E4B">
        <w:rPr>
          <w:rFonts w:ascii="Arial" w:eastAsiaTheme="minorHAnsi" w:hAnsi="Arial" w:cs="Arial"/>
        </w:rPr>
        <w:t>,...,i</w:t>
      </w:r>
      <w:r w:rsidR="00174E4B" w:rsidRPr="00174E4B">
        <w:rPr>
          <w:rFonts w:ascii="Arial" w:eastAsiaTheme="minorHAnsi" w:hAnsi="Arial" w:cs="Arial"/>
          <w:vertAlign w:val="subscript"/>
        </w:rPr>
        <w:t>m</w:t>
      </w:r>
      <w:r w:rsidR="00174E4B" w:rsidRPr="00174E4B">
        <w:rPr>
          <w:rFonts w:ascii="Arial" w:eastAsiaTheme="minorHAnsi" w:hAnsi="Arial" w:cs="Arial"/>
        </w:rPr>
        <w:t>}, where T</w:t>
      </w:r>
      <w:r w:rsidR="00174E4B" w:rsidRPr="00174E4B">
        <w:rPr>
          <w:rFonts w:ascii="Arial" w:eastAsiaTheme="minorHAnsi" w:hAnsi="Arial" w:cs="Arial"/>
          <w:vertAlign w:val="subscript"/>
        </w:rPr>
        <w:t>j</w:t>
      </w:r>
      <w:r w:rsidR="00174E4B" w:rsidRPr="00174E4B">
        <w:rPr>
          <w:rFonts w:ascii="Arial" w:eastAsiaTheme="minorHAnsi" w:hAnsi="Arial" w:cs="Arial"/>
        </w:rPr>
        <w:t xml:space="preserve"> is a transaction identifier, and i</w:t>
      </w:r>
      <w:r w:rsidR="00174E4B" w:rsidRPr="00174E4B">
        <w:rPr>
          <w:rFonts w:ascii="Arial" w:eastAsiaTheme="minorHAnsi" w:hAnsi="Arial" w:cs="Arial"/>
          <w:vertAlign w:val="subscript"/>
        </w:rPr>
        <w:t>k</w:t>
      </w:r>
      <w:r w:rsidR="00174E4B" w:rsidRPr="00174E4B">
        <w:rPr>
          <w:rFonts w:ascii="Arial" w:eastAsiaTheme="minorHAnsi" w:hAnsi="Arial" w:cs="Arial"/>
        </w:rPr>
        <w:t xml:space="preserve"> </w:t>
      </w:r>
      <w:r w:rsidR="00174E4B">
        <w:rPr>
          <w:rFonts w:ascii="Arial" w:eastAsiaTheme="minorHAnsi" w:hAnsi="Arial" w:cs="Arial"/>
        </w:rPr>
        <w:t xml:space="preserve">(1 </w:t>
      </w:r>
      <w:r w:rsidR="00174E4B">
        <w:rPr>
          <w:rFonts w:ascii="Arial" w:eastAsiaTheme="minorHAnsi" w:hAnsi="Arial" w:cs="Arial"/>
        </w:rPr>
        <w:sym w:font="Symbol" w:char="F0A3"/>
      </w:r>
      <w:r w:rsidR="00174E4B">
        <w:rPr>
          <w:rFonts w:ascii="Arial" w:eastAsiaTheme="minorHAnsi" w:hAnsi="Arial" w:cs="Arial"/>
        </w:rPr>
        <w:t xml:space="preserve"> </w:t>
      </w:r>
      <w:r w:rsidR="00174E4B" w:rsidRPr="00174E4B">
        <w:rPr>
          <w:rFonts w:ascii="Arial" w:eastAsiaTheme="minorHAnsi" w:hAnsi="Arial" w:cs="Arial"/>
        </w:rPr>
        <w:t xml:space="preserve">k </w:t>
      </w:r>
      <w:r w:rsidR="00174E4B">
        <w:rPr>
          <w:rFonts w:ascii="Arial" w:eastAsiaTheme="minorHAnsi" w:hAnsi="Arial" w:cs="Arial"/>
        </w:rPr>
        <w:sym w:font="Symbol" w:char="F0A3"/>
      </w:r>
      <w:r w:rsidR="00174E4B" w:rsidRPr="00174E4B">
        <w:rPr>
          <w:rFonts w:ascii="Arial" w:eastAsiaTheme="minorHAnsi" w:hAnsi="Arial" w:cs="Arial"/>
        </w:rPr>
        <w:t xml:space="preserve"> m) is the identifier of an item purchased in the transaction. Propose an efficient algorithm to mine global association ru</w:t>
      </w:r>
      <w:r w:rsidR="00174E4B">
        <w:rPr>
          <w:rFonts w:ascii="Arial" w:eastAsiaTheme="minorHAnsi" w:hAnsi="Arial" w:cs="Arial"/>
        </w:rPr>
        <w:t>les. You may present your algo</w:t>
      </w:r>
      <w:r w:rsidR="00174E4B" w:rsidRPr="00174E4B">
        <w:rPr>
          <w:rFonts w:ascii="Arial" w:eastAsiaTheme="minorHAnsi" w:hAnsi="Arial" w:cs="Arial"/>
        </w:rPr>
        <w:t xml:space="preserve">rithm in the form of an outline. Your algorithm should not require shipping all the data to one site and should not cause excessive network communication overhead. </w:t>
      </w:r>
    </w:p>
    <w:p w14:paraId="5D87A8A8" w14:textId="2093D790" w:rsidR="00D30C69" w:rsidRDefault="008A2AE6" w:rsidP="00D30C69">
      <w:pPr>
        <w:pStyle w:val="NormalWeb"/>
        <w:ind w:left="360"/>
        <w:jc w:val="both"/>
        <w:rPr>
          <w:rFonts w:ascii="Arial" w:eastAsiaTheme="minorHAnsi" w:hAnsi="Arial" w:cs="Arial"/>
        </w:rPr>
      </w:pPr>
      <w:r>
        <w:rPr>
          <w:rFonts w:ascii="Arial" w:eastAsiaTheme="minorHAnsi" w:hAnsi="Arial" w:cs="Arial"/>
        </w:rPr>
        <w:t xml:space="preserve">In this problem, </w:t>
      </w:r>
      <w:r w:rsidR="003B6CDD">
        <w:rPr>
          <w:rFonts w:ascii="Arial" w:eastAsiaTheme="minorHAnsi" w:hAnsi="Arial" w:cs="Arial"/>
        </w:rPr>
        <w:t>an outline of the algorithm for mining global association rules is stated</w:t>
      </w:r>
      <w:r>
        <w:rPr>
          <w:rFonts w:ascii="Arial" w:eastAsiaTheme="minorHAnsi" w:hAnsi="Arial" w:cs="Arial"/>
        </w:rPr>
        <w:t>:</w:t>
      </w:r>
    </w:p>
    <w:p w14:paraId="2AB884ED" w14:textId="6F801C12" w:rsidR="008A2AE6" w:rsidRDefault="008A2AE6" w:rsidP="008A2AE6">
      <w:pPr>
        <w:pStyle w:val="NormalWeb"/>
        <w:numPr>
          <w:ilvl w:val="0"/>
          <w:numId w:val="6"/>
        </w:numPr>
        <w:jc w:val="both"/>
        <w:rPr>
          <w:rFonts w:ascii="Arial" w:eastAsiaTheme="minorHAnsi" w:hAnsi="Arial" w:cs="Arial"/>
        </w:rPr>
      </w:pPr>
      <w:r>
        <w:rPr>
          <w:rFonts w:ascii="Arial" w:eastAsiaTheme="minorHAnsi" w:hAnsi="Arial" w:cs="Arial"/>
        </w:rPr>
        <w:t>The transactions are already partitioned among four locations, so this means we have n = 4 partitions in D.</w:t>
      </w:r>
    </w:p>
    <w:p w14:paraId="20C1DCDF" w14:textId="3F1A0D63" w:rsidR="008A2AE6" w:rsidRDefault="008A2AE6" w:rsidP="008A2AE6">
      <w:pPr>
        <w:pStyle w:val="NormalWeb"/>
        <w:numPr>
          <w:ilvl w:val="0"/>
          <w:numId w:val="6"/>
        </w:numPr>
        <w:jc w:val="both"/>
        <w:rPr>
          <w:rFonts w:ascii="Arial" w:eastAsiaTheme="minorHAnsi" w:hAnsi="Arial" w:cs="Arial"/>
        </w:rPr>
      </w:pPr>
      <w:r>
        <w:rPr>
          <w:rFonts w:ascii="Arial" w:eastAsiaTheme="minorHAnsi" w:hAnsi="Arial" w:cs="Arial"/>
        </w:rPr>
        <w:t>The algorithm should determine the frequent items local to each partition in a single scan (meet the minimum support threshold).</w:t>
      </w:r>
    </w:p>
    <w:p w14:paraId="65805BFD" w14:textId="01D0B653" w:rsidR="008A2AE6" w:rsidRDefault="008A2AE6" w:rsidP="008A2AE6">
      <w:pPr>
        <w:pStyle w:val="NormalWeb"/>
        <w:numPr>
          <w:ilvl w:val="0"/>
          <w:numId w:val="6"/>
        </w:numPr>
        <w:jc w:val="both"/>
        <w:rPr>
          <w:rFonts w:ascii="Arial" w:eastAsiaTheme="minorHAnsi" w:hAnsi="Arial" w:cs="Arial"/>
        </w:rPr>
      </w:pPr>
      <w:r>
        <w:rPr>
          <w:rFonts w:ascii="Arial" w:eastAsiaTheme="minorHAnsi" w:hAnsi="Arial" w:cs="Arial"/>
        </w:rPr>
        <w:t>Combine all of these local frequent itemsets into form global candidate itemsets with respect to D.</w:t>
      </w:r>
    </w:p>
    <w:p w14:paraId="3EEF4646" w14:textId="540F42D0" w:rsidR="008A2AE6" w:rsidRDefault="008A2AE6" w:rsidP="008A2AE6">
      <w:pPr>
        <w:pStyle w:val="NormalWeb"/>
        <w:numPr>
          <w:ilvl w:val="0"/>
          <w:numId w:val="6"/>
        </w:numPr>
        <w:jc w:val="both"/>
        <w:rPr>
          <w:rFonts w:ascii="Arial" w:eastAsiaTheme="minorHAnsi" w:hAnsi="Arial" w:cs="Arial"/>
        </w:rPr>
      </w:pPr>
      <w:r>
        <w:rPr>
          <w:rFonts w:ascii="Arial" w:eastAsiaTheme="minorHAnsi" w:hAnsi="Arial" w:cs="Arial"/>
        </w:rPr>
        <w:t xml:space="preserve">The algorithm should then scan the global candidate itemsets for those that meet the </w:t>
      </w:r>
      <w:r w:rsidR="00076658">
        <w:rPr>
          <w:rFonts w:ascii="Arial" w:eastAsiaTheme="minorHAnsi" w:hAnsi="Arial" w:cs="Arial"/>
        </w:rPr>
        <w:t>global minimum support count, which will then be the frequent itemsets for D</w:t>
      </w:r>
    </w:p>
    <w:p w14:paraId="0EFC2510" w14:textId="0BAEC726" w:rsidR="008F4CD5" w:rsidRPr="00076658" w:rsidRDefault="00076658" w:rsidP="008F4CD5">
      <w:pPr>
        <w:pStyle w:val="NormalWeb"/>
        <w:numPr>
          <w:ilvl w:val="0"/>
          <w:numId w:val="6"/>
        </w:numPr>
        <w:jc w:val="both"/>
        <w:rPr>
          <w:rFonts w:ascii="Arial" w:eastAsiaTheme="minorHAnsi" w:hAnsi="Arial" w:cs="Arial"/>
        </w:rPr>
      </w:pPr>
      <w:r>
        <w:rPr>
          <w:rFonts w:ascii="Arial" w:eastAsiaTheme="minorHAnsi" w:hAnsi="Arial" w:cs="Arial"/>
        </w:rPr>
        <w:t>Determine the nonempty subsets and confidence levels for all association rules, which can be used to determine strong association rules (those that meet the minimum confidence level as well)</w:t>
      </w:r>
    </w:p>
    <w:p w14:paraId="5ADBB83F" w14:textId="62C173F2" w:rsidR="009729A6" w:rsidRDefault="009729A6" w:rsidP="008F4CD5">
      <w:pPr>
        <w:pStyle w:val="NormalWeb"/>
        <w:numPr>
          <w:ilvl w:val="0"/>
          <w:numId w:val="4"/>
        </w:numPr>
        <w:jc w:val="both"/>
        <w:rPr>
          <w:rFonts w:ascii="Arial" w:eastAsiaTheme="minorHAnsi" w:hAnsi="Arial" w:cs="Arial"/>
        </w:rPr>
      </w:pPr>
      <w:r>
        <w:rPr>
          <w:rFonts w:ascii="Arial" w:hAnsi="Arial" w:cs="Arial"/>
        </w:rPr>
        <w:t xml:space="preserve">Q6.10 – </w:t>
      </w:r>
      <w:r w:rsidR="008F4CD5" w:rsidRPr="008F4CD5">
        <w:rPr>
          <w:rFonts w:ascii="Arial" w:eastAsiaTheme="minorHAnsi" w:hAnsi="Arial" w:cs="Arial"/>
        </w:rPr>
        <w:t xml:space="preserve">Suppose that frequent itemsets are saved for a large transactional database, DB. Discuss how to efficiently mine the (global) association rules under the same minimum support threshold, if a set of new transactions, denoted as </w:t>
      </w:r>
      <w:r w:rsidR="008F4CD5">
        <w:rPr>
          <w:rFonts w:ascii="Arial" w:eastAsiaTheme="minorHAnsi" w:hAnsi="Arial" w:cs="Arial"/>
        </w:rPr>
        <w:sym w:font="Symbol" w:char="F044"/>
      </w:r>
      <w:r w:rsidR="008F4CD5" w:rsidRPr="008F4CD5">
        <w:rPr>
          <w:rFonts w:ascii="Arial" w:eastAsiaTheme="minorHAnsi" w:hAnsi="Arial" w:cs="Arial"/>
        </w:rPr>
        <w:t xml:space="preserve">DB, is (incrementally) added in? </w:t>
      </w:r>
    </w:p>
    <w:p w14:paraId="70BE64ED" w14:textId="505F293F" w:rsidR="007D3B87" w:rsidRDefault="007D3B87" w:rsidP="003B6CDD">
      <w:pPr>
        <w:pStyle w:val="NormalWeb"/>
        <w:ind w:left="360"/>
        <w:jc w:val="both"/>
        <w:rPr>
          <w:rFonts w:ascii="Arial" w:eastAsiaTheme="minorHAnsi" w:hAnsi="Arial" w:cs="Arial"/>
        </w:rPr>
      </w:pPr>
      <w:r>
        <w:rPr>
          <w:rFonts w:ascii="Arial" w:eastAsiaTheme="minorHAnsi" w:hAnsi="Arial" w:cs="Arial"/>
        </w:rPr>
        <w:t xml:space="preserve">In this problem, one method for efficient mining of global association rules would be to treat each as a partition. First, it would be best to determine which itemsets are frequent in the dataset to be added, </w:t>
      </w:r>
      <w:r>
        <w:rPr>
          <w:rFonts w:ascii="Arial" w:eastAsiaTheme="minorHAnsi" w:hAnsi="Arial" w:cs="Arial"/>
        </w:rPr>
        <w:sym w:font="Symbol" w:char="F044"/>
      </w:r>
      <w:r w:rsidRPr="008F4CD5">
        <w:rPr>
          <w:rFonts w:ascii="Arial" w:eastAsiaTheme="minorHAnsi" w:hAnsi="Arial" w:cs="Arial"/>
        </w:rPr>
        <w:t>DB</w:t>
      </w:r>
      <w:r>
        <w:rPr>
          <w:rFonts w:ascii="Arial" w:eastAsiaTheme="minorHAnsi" w:hAnsi="Arial" w:cs="Arial"/>
        </w:rPr>
        <w:t xml:space="preserve">, (if not already known). Next, we would scan DB and </w:t>
      </w:r>
      <w:r>
        <w:rPr>
          <w:rFonts w:ascii="Arial" w:eastAsiaTheme="minorHAnsi" w:hAnsi="Arial" w:cs="Arial"/>
        </w:rPr>
        <w:sym w:font="Symbol" w:char="F044"/>
      </w:r>
      <w:r w:rsidRPr="008F4CD5">
        <w:rPr>
          <w:rFonts w:ascii="Arial" w:eastAsiaTheme="minorHAnsi" w:hAnsi="Arial" w:cs="Arial"/>
        </w:rPr>
        <w:t>DB</w:t>
      </w:r>
      <w:r>
        <w:rPr>
          <w:rFonts w:ascii="Arial" w:eastAsiaTheme="minorHAnsi" w:hAnsi="Arial" w:cs="Arial"/>
        </w:rPr>
        <w:t xml:space="preserve"> once and update the counts to determine if they are still frequent in the updated dataset. From these results, updated global association rules can be updated and/or removed.</w:t>
      </w:r>
    </w:p>
    <w:p w14:paraId="3289F371" w14:textId="6303ABF2" w:rsidR="003B6CDD" w:rsidRDefault="003B6CDD" w:rsidP="007D3B87">
      <w:pPr>
        <w:pStyle w:val="NormalWeb"/>
        <w:jc w:val="both"/>
        <w:rPr>
          <w:rFonts w:ascii="Arial" w:eastAsiaTheme="minorHAnsi" w:hAnsi="Arial" w:cs="Arial"/>
        </w:rPr>
      </w:pPr>
    </w:p>
    <w:p w14:paraId="1EE8600C" w14:textId="53B96CDF" w:rsidR="001A4811" w:rsidRDefault="001A4811" w:rsidP="007D3B87">
      <w:pPr>
        <w:pStyle w:val="NormalWeb"/>
        <w:jc w:val="both"/>
        <w:rPr>
          <w:rFonts w:ascii="Arial" w:eastAsiaTheme="minorHAnsi" w:hAnsi="Arial" w:cs="Arial"/>
        </w:rPr>
      </w:pPr>
    </w:p>
    <w:p w14:paraId="0B928FEA" w14:textId="10A7C2E0" w:rsidR="001A4811" w:rsidRDefault="001A4811" w:rsidP="007D3B87">
      <w:pPr>
        <w:pStyle w:val="NormalWeb"/>
        <w:jc w:val="both"/>
        <w:rPr>
          <w:rFonts w:ascii="Arial" w:eastAsiaTheme="minorHAnsi" w:hAnsi="Arial" w:cs="Arial"/>
        </w:rPr>
      </w:pPr>
    </w:p>
    <w:p w14:paraId="0EEBCE11" w14:textId="074D089E" w:rsidR="001A4811" w:rsidRDefault="001A4811" w:rsidP="007D3B87">
      <w:pPr>
        <w:pStyle w:val="NormalWeb"/>
        <w:jc w:val="both"/>
        <w:rPr>
          <w:rFonts w:ascii="Arial" w:eastAsiaTheme="minorHAnsi" w:hAnsi="Arial" w:cs="Arial"/>
        </w:rPr>
      </w:pPr>
    </w:p>
    <w:p w14:paraId="31504FD8" w14:textId="7113DF04" w:rsidR="001A4811" w:rsidRDefault="001A4811" w:rsidP="007D3B87">
      <w:pPr>
        <w:pStyle w:val="NormalWeb"/>
        <w:jc w:val="both"/>
        <w:rPr>
          <w:rFonts w:ascii="Arial" w:eastAsiaTheme="minorHAnsi" w:hAnsi="Arial" w:cs="Arial"/>
        </w:rPr>
      </w:pPr>
    </w:p>
    <w:p w14:paraId="225F9C95" w14:textId="69E791D3" w:rsidR="001A4811" w:rsidRPr="008F4CD5" w:rsidRDefault="001A4811" w:rsidP="007D3B87">
      <w:pPr>
        <w:pStyle w:val="NormalWeb"/>
        <w:jc w:val="both"/>
        <w:rPr>
          <w:rFonts w:ascii="Arial" w:eastAsiaTheme="minorHAnsi" w:hAnsi="Arial" w:cs="Arial"/>
        </w:rPr>
      </w:pPr>
      <w:r w:rsidRPr="001A4811">
        <w:rPr>
          <w:rFonts w:ascii="Arial" w:eastAsiaTheme="minorHAnsi" w:hAnsi="Arial" w:cs="Arial"/>
        </w:rPr>
        <w:lastRenderedPageBreak/>
        <w:drawing>
          <wp:inline distT="0" distB="0" distL="0" distR="0" wp14:anchorId="73D243AF" wp14:editId="58341029">
            <wp:extent cx="5943600" cy="2496185"/>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496185"/>
                    </a:xfrm>
                    <a:prstGeom prst="rect">
                      <a:avLst/>
                    </a:prstGeom>
                  </pic:spPr>
                </pic:pic>
              </a:graphicData>
            </a:graphic>
          </wp:inline>
        </w:drawing>
      </w:r>
      <w:bookmarkStart w:id="0" w:name="_GoBack"/>
      <w:bookmarkEnd w:id="0"/>
    </w:p>
    <w:sectPr w:rsidR="001A4811" w:rsidRPr="008F4CD5" w:rsidSect="00F544CA">
      <w:headerReference w:type="default" r:id="rId18"/>
      <w:footerReference w:type="even" r:id="rId19"/>
      <w:footerReference w:type="default" r:id="rId2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76BF58E" w14:textId="77777777" w:rsidR="00F97A6C" w:rsidRDefault="00F97A6C" w:rsidP="00C14615">
      <w:r>
        <w:separator/>
      </w:r>
    </w:p>
  </w:endnote>
  <w:endnote w:type="continuationSeparator" w:id="0">
    <w:p w14:paraId="18EE0E34" w14:textId="77777777" w:rsidR="00F97A6C" w:rsidRDefault="00F97A6C" w:rsidP="00C1461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978032644"/>
      <w:docPartObj>
        <w:docPartGallery w:val="Page Numbers (Bottom of Page)"/>
        <w:docPartUnique/>
      </w:docPartObj>
    </w:sdtPr>
    <w:sdtEndPr>
      <w:rPr>
        <w:rStyle w:val="PageNumber"/>
      </w:rPr>
    </w:sdtEndPr>
    <w:sdtContent>
      <w:p w14:paraId="30037733" w14:textId="77777777" w:rsidR="005F2D6B" w:rsidRDefault="005F2D6B" w:rsidP="005F2D6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000B58C" w14:textId="77777777" w:rsidR="005F2D6B" w:rsidRDefault="005F2D6B" w:rsidP="00C14615">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812457089"/>
      <w:docPartObj>
        <w:docPartGallery w:val="Page Numbers (Bottom of Page)"/>
        <w:docPartUnique/>
      </w:docPartObj>
    </w:sdtPr>
    <w:sdtEndPr>
      <w:rPr>
        <w:rStyle w:val="PageNumber"/>
      </w:rPr>
    </w:sdtEndPr>
    <w:sdtContent>
      <w:p w14:paraId="1A5B6542" w14:textId="77777777" w:rsidR="005F2D6B" w:rsidRDefault="005F2D6B" w:rsidP="005F2D6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3F485018" w14:textId="77777777" w:rsidR="005F2D6B" w:rsidRDefault="005F2D6B" w:rsidP="00C14615">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D8E47E5" w14:textId="77777777" w:rsidR="00F97A6C" w:rsidRDefault="00F97A6C" w:rsidP="00C14615">
      <w:r>
        <w:separator/>
      </w:r>
    </w:p>
  </w:footnote>
  <w:footnote w:type="continuationSeparator" w:id="0">
    <w:p w14:paraId="662046A4" w14:textId="77777777" w:rsidR="00F97A6C" w:rsidRDefault="00F97A6C" w:rsidP="00C1461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228C5CD" w14:textId="77777777" w:rsidR="005F2D6B" w:rsidRDefault="005F2D6B" w:rsidP="00C14615">
    <w:pPr>
      <w:pStyle w:val="Header"/>
      <w:jc w:val="right"/>
      <w:rPr>
        <w:rFonts w:ascii="Arial" w:hAnsi="Arial" w:cs="Arial"/>
      </w:rPr>
    </w:pPr>
    <w:r>
      <w:rPr>
        <w:rFonts w:ascii="Arial" w:hAnsi="Arial" w:cs="Arial"/>
      </w:rPr>
      <w:t>Steven Spence</w:t>
    </w:r>
  </w:p>
  <w:p w14:paraId="713902CA" w14:textId="77777777" w:rsidR="005F2D6B" w:rsidRDefault="005F2D6B" w:rsidP="00C14615">
    <w:pPr>
      <w:pStyle w:val="Header"/>
      <w:jc w:val="right"/>
      <w:rPr>
        <w:rFonts w:ascii="Arial" w:hAnsi="Arial" w:cs="Arial"/>
      </w:rPr>
    </w:pPr>
    <w:r>
      <w:rPr>
        <w:rFonts w:ascii="Arial" w:hAnsi="Arial" w:cs="Arial"/>
      </w:rPr>
      <w:t>CS-63015-002</w:t>
    </w:r>
  </w:p>
  <w:p w14:paraId="332CFDDD" w14:textId="4B213004" w:rsidR="005F2D6B" w:rsidRDefault="005F2D6B" w:rsidP="00C14615">
    <w:pPr>
      <w:pStyle w:val="Header"/>
      <w:jc w:val="right"/>
      <w:rPr>
        <w:rFonts w:ascii="Arial" w:hAnsi="Arial" w:cs="Arial"/>
      </w:rPr>
    </w:pPr>
    <w:r>
      <w:rPr>
        <w:rFonts w:ascii="Arial" w:hAnsi="Arial" w:cs="Arial"/>
      </w:rPr>
      <w:t>Assignment #6</w:t>
    </w:r>
  </w:p>
  <w:p w14:paraId="6013E937" w14:textId="3A815E2F" w:rsidR="005F2D6B" w:rsidRDefault="005F2D6B" w:rsidP="00C14615">
    <w:pPr>
      <w:pStyle w:val="Header"/>
      <w:jc w:val="right"/>
      <w:rPr>
        <w:rFonts w:ascii="Arial" w:hAnsi="Arial" w:cs="Arial"/>
      </w:rPr>
    </w:pPr>
    <w:r>
      <w:rPr>
        <w:rFonts w:ascii="Arial" w:hAnsi="Arial" w:cs="Arial"/>
      </w:rPr>
      <w:t>Due: October 7, 2018</w:t>
    </w:r>
  </w:p>
  <w:p w14:paraId="76E6CC54" w14:textId="77777777" w:rsidR="005F2D6B" w:rsidRPr="00C14615" w:rsidRDefault="005F2D6B" w:rsidP="00C14615">
    <w:pPr>
      <w:pStyle w:val="Header"/>
      <w:jc w:val="right"/>
      <w:rPr>
        <w:rFonts w:ascii="Arial" w:hAnsi="Arial" w:cs="Arial"/>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FA7702C"/>
    <w:multiLevelType w:val="hybridMultilevel"/>
    <w:tmpl w:val="6F84BCD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2D030FB0"/>
    <w:multiLevelType w:val="hybridMultilevel"/>
    <w:tmpl w:val="098EDA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C3320C0"/>
    <w:multiLevelType w:val="hybridMultilevel"/>
    <w:tmpl w:val="EF10D75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3FF55E17"/>
    <w:multiLevelType w:val="multilevel"/>
    <w:tmpl w:val="CBE806B4"/>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67A8534D"/>
    <w:multiLevelType w:val="hybridMultilevel"/>
    <w:tmpl w:val="FBA2148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7EB255AD"/>
    <w:multiLevelType w:val="multilevel"/>
    <w:tmpl w:val="4E685D48"/>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 w:numId="2">
    <w:abstractNumId w:val="1"/>
  </w:num>
  <w:num w:numId="3">
    <w:abstractNumId w:val="3"/>
  </w:num>
  <w:num w:numId="4">
    <w:abstractNumId w:val="2"/>
  </w:num>
  <w:num w:numId="5">
    <w:abstractNumId w:val="5"/>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93C54"/>
    <w:rsid w:val="00010B59"/>
    <w:rsid w:val="000357B2"/>
    <w:rsid w:val="000372A2"/>
    <w:rsid w:val="0004083E"/>
    <w:rsid w:val="000638C4"/>
    <w:rsid w:val="00076658"/>
    <w:rsid w:val="000A6FD9"/>
    <w:rsid w:val="000C0705"/>
    <w:rsid w:val="000E160F"/>
    <w:rsid w:val="00111AF1"/>
    <w:rsid w:val="00126C5E"/>
    <w:rsid w:val="00126F6F"/>
    <w:rsid w:val="00132BF4"/>
    <w:rsid w:val="0014084B"/>
    <w:rsid w:val="001559A1"/>
    <w:rsid w:val="00174E4B"/>
    <w:rsid w:val="00186A32"/>
    <w:rsid w:val="001A1AAF"/>
    <w:rsid w:val="001A4811"/>
    <w:rsid w:val="001A66F5"/>
    <w:rsid w:val="001A7D9E"/>
    <w:rsid w:val="001E1DCF"/>
    <w:rsid w:val="0021036F"/>
    <w:rsid w:val="00250A57"/>
    <w:rsid w:val="00257976"/>
    <w:rsid w:val="002610D8"/>
    <w:rsid w:val="00261BC3"/>
    <w:rsid w:val="002A4131"/>
    <w:rsid w:val="002F1321"/>
    <w:rsid w:val="003022F4"/>
    <w:rsid w:val="00304208"/>
    <w:rsid w:val="00326999"/>
    <w:rsid w:val="00333D1F"/>
    <w:rsid w:val="0036780B"/>
    <w:rsid w:val="00376240"/>
    <w:rsid w:val="003B6CA6"/>
    <w:rsid w:val="003B6CDD"/>
    <w:rsid w:val="003D79F1"/>
    <w:rsid w:val="003E5018"/>
    <w:rsid w:val="003F2D44"/>
    <w:rsid w:val="00404482"/>
    <w:rsid w:val="0041220D"/>
    <w:rsid w:val="00431AF9"/>
    <w:rsid w:val="00444D84"/>
    <w:rsid w:val="00455AE6"/>
    <w:rsid w:val="00462218"/>
    <w:rsid w:val="004B76F5"/>
    <w:rsid w:val="004D3692"/>
    <w:rsid w:val="004D697D"/>
    <w:rsid w:val="004E4787"/>
    <w:rsid w:val="00514056"/>
    <w:rsid w:val="0053209B"/>
    <w:rsid w:val="005806E0"/>
    <w:rsid w:val="00586136"/>
    <w:rsid w:val="005869ED"/>
    <w:rsid w:val="00590CA6"/>
    <w:rsid w:val="00593B34"/>
    <w:rsid w:val="005C2C2B"/>
    <w:rsid w:val="005D0930"/>
    <w:rsid w:val="005D786E"/>
    <w:rsid w:val="005F08B9"/>
    <w:rsid w:val="005F2D6B"/>
    <w:rsid w:val="006052D1"/>
    <w:rsid w:val="00612B2C"/>
    <w:rsid w:val="006327B4"/>
    <w:rsid w:val="00632F80"/>
    <w:rsid w:val="00664C7B"/>
    <w:rsid w:val="006773E3"/>
    <w:rsid w:val="006A2B55"/>
    <w:rsid w:val="006D12B5"/>
    <w:rsid w:val="006D2C79"/>
    <w:rsid w:val="006D2CE9"/>
    <w:rsid w:val="006D450B"/>
    <w:rsid w:val="006F7F88"/>
    <w:rsid w:val="00737B3E"/>
    <w:rsid w:val="007736C2"/>
    <w:rsid w:val="00792826"/>
    <w:rsid w:val="007A0E73"/>
    <w:rsid w:val="007C5C96"/>
    <w:rsid w:val="007D3B87"/>
    <w:rsid w:val="0080697F"/>
    <w:rsid w:val="0080699F"/>
    <w:rsid w:val="00824D8C"/>
    <w:rsid w:val="008473DB"/>
    <w:rsid w:val="008707F0"/>
    <w:rsid w:val="008A2AE6"/>
    <w:rsid w:val="008B7DAD"/>
    <w:rsid w:val="008D4F6A"/>
    <w:rsid w:val="008F4CD5"/>
    <w:rsid w:val="00900992"/>
    <w:rsid w:val="00905F75"/>
    <w:rsid w:val="00920B20"/>
    <w:rsid w:val="00921AAB"/>
    <w:rsid w:val="00934B6E"/>
    <w:rsid w:val="009671FA"/>
    <w:rsid w:val="009729A6"/>
    <w:rsid w:val="00993C54"/>
    <w:rsid w:val="009A4733"/>
    <w:rsid w:val="009B5BC3"/>
    <w:rsid w:val="009E519B"/>
    <w:rsid w:val="00A61BC0"/>
    <w:rsid w:val="00A67952"/>
    <w:rsid w:val="00AC6D4C"/>
    <w:rsid w:val="00AD0011"/>
    <w:rsid w:val="00AD3722"/>
    <w:rsid w:val="00AD40F9"/>
    <w:rsid w:val="00AE5EBB"/>
    <w:rsid w:val="00B0717F"/>
    <w:rsid w:val="00B07A04"/>
    <w:rsid w:val="00B12CAB"/>
    <w:rsid w:val="00B1453F"/>
    <w:rsid w:val="00B22B8C"/>
    <w:rsid w:val="00B36518"/>
    <w:rsid w:val="00B44283"/>
    <w:rsid w:val="00B77505"/>
    <w:rsid w:val="00B95ADA"/>
    <w:rsid w:val="00BA1537"/>
    <w:rsid w:val="00BD1294"/>
    <w:rsid w:val="00C06656"/>
    <w:rsid w:val="00C104A8"/>
    <w:rsid w:val="00C14615"/>
    <w:rsid w:val="00C65FCB"/>
    <w:rsid w:val="00CA3654"/>
    <w:rsid w:val="00CA7EF8"/>
    <w:rsid w:val="00CB7ACA"/>
    <w:rsid w:val="00CE5F4B"/>
    <w:rsid w:val="00CE7ED5"/>
    <w:rsid w:val="00D02F1A"/>
    <w:rsid w:val="00D12EC8"/>
    <w:rsid w:val="00D16389"/>
    <w:rsid w:val="00D30C69"/>
    <w:rsid w:val="00D671BF"/>
    <w:rsid w:val="00D7087A"/>
    <w:rsid w:val="00D72D9F"/>
    <w:rsid w:val="00D72DA9"/>
    <w:rsid w:val="00D75EF6"/>
    <w:rsid w:val="00DC26B6"/>
    <w:rsid w:val="00DE6D57"/>
    <w:rsid w:val="00DE7018"/>
    <w:rsid w:val="00E024C0"/>
    <w:rsid w:val="00E111F3"/>
    <w:rsid w:val="00E171D0"/>
    <w:rsid w:val="00E31C97"/>
    <w:rsid w:val="00E50868"/>
    <w:rsid w:val="00E56072"/>
    <w:rsid w:val="00E72B21"/>
    <w:rsid w:val="00E93290"/>
    <w:rsid w:val="00E938F0"/>
    <w:rsid w:val="00E9498D"/>
    <w:rsid w:val="00EC1A3C"/>
    <w:rsid w:val="00EC637B"/>
    <w:rsid w:val="00EC72C0"/>
    <w:rsid w:val="00EF2517"/>
    <w:rsid w:val="00F23F8D"/>
    <w:rsid w:val="00F24578"/>
    <w:rsid w:val="00F349F0"/>
    <w:rsid w:val="00F420E6"/>
    <w:rsid w:val="00F501A9"/>
    <w:rsid w:val="00F50FE1"/>
    <w:rsid w:val="00F544CA"/>
    <w:rsid w:val="00F76673"/>
    <w:rsid w:val="00F87DB9"/>
    <w:rsid w:val="00F97A6C"/>
    <w:rsid w:val="00FA1E6B"/>
    <w:rsid w:val="00FC3D95"/>
    <w:rsid w:val="00FC789E"/>
    <w:rsid w:val="00FE7758"/>
    <w:rsid w:val="00FF413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6AC130"/>
  <w14:defaultImageDpi w14:val="32767"/>
  <w15:chartTrackingRefBased/>
  <w15:docId w15:val="{4F7A693F-9F1D-7C47-BCEE-B12727B9CE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14615"/>
    <w:pPr>
      <w:tabs>
        <w:tab w:val="center" w:pos="4680"/>
        <w:tab w:val="right" w:pos="9360"/>
      </w:tabs>
    </w:pPr>
  </w:style>
  <w:style w:type="character" w:customStyle="1" w:styleId="HeaderChar">
    <w:name w:val="Header Char"/>
    <w:basedOn w:val="DefaultParagraphFont"/>
    <w:link w:val="Header"/>
    <w:uiPriority w:val="99"/>
    <w:rsid w:val="00C14615"/>
  </w:style>
  <w:style w:type="paragraph" w:styleId="Footer">
    <w:name w:val="footer"/>
    <w:basedOn w:val="Normal"/>
    <w:link w:val="FooterChar"/>
    <w:uiPriority w:val="99"/>
    <w:unhideWhenUsed/>
    <w:rsid w:val="00C14615"/>
    <w:pPr>
      <w:tabs>
        <w:tab w:val="center" w:pos="4680"/>
        <w:tab w:val="right" w:pos="9360"/>
      </w:tabs>
    </w:pPr>
  </w:style>
  <w:style w:type="character" w:customStyle="1" w:styleId="FooterChar">
    <w:name w:val="Footer Char"/>
    <w:basedOn w:val="DefaultParagraphFont"/>
    <w:link w:val="Footer"/>
    <w:uiPriority w:val="99"/>
    <w:rsid w:val="00C14615"/>
  </w:style>
  <w:style w:type="character" w:styleId="PageNumber">
    <w:name w:val="page number"/>
    <w:basedOn w:val="DefaultParagraphFont"/>
    <w:uiPriority w:val="99"/>
    <w:semiHidden/>
    <w:unhideWhenUsed/>
    <w:rsid w:val="00C14615"/>
  </w:style>
  <w:style w:type="paragraph" w:styleId="ListParagraph">
    <w:name w:val="List Paragraph"/>
    <w:basedOn w:val="Normal"/>
    <w:uiPriority w:val="34"/>
    <w:qFormat/>
    <w:rsid w:val="00C14615"/>
    <w:pPr>
      <w:ind w:left="720"/>
      <w:contextualSpacing/>
    </w:pPr>
  </w:style>
  <w:style w:type="table" w:styleId="TableGrid">
    <w:name w:val="Table Grid"/>
    <w:basedOn w:val="TableNormal"/>
    <w:uiPriority w:val="39"/>
    <w:rsid w:val="006D12B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3">
    <w:name w:val="Plain Table 3"/>
    <w:basedOn w:val="TableNormal"/>
    <w:uiPriority w:val="43"/>
    <w:rsid w:val="006D12B5"/>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2">
    <w:name w:val="Plain Table 2"/>
    <w:basedOn w:val="TableNormal"/>
    <w:uiPriority w:val="42"/>
    <w:rsid w:val="0053209B"/>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NormalWeb">
    <w:name w:val="Normal (Web)"/>
    <w:basedOn w:val="Normal"/>
    <w:uiPriority w:val="99"/>
    <w:unhideWhenUsed/>
    <w:rsid w:val="00174E4B"/>
    <w:pPr>
      <w:spacing w:before="100" w:beforeAutospacing="1" w:after="100" w:afterAutospacing="1"/>
    </w:pPr>
    <w:rPr>
      <w:rFonts w:ascii="Times New Roman" w:eastAsia="Times New Roman" w:hAnsi="Times New Roman" w:cs="Times New Roman"/>
    </w:rPr>
  </w:style>
  <w:style w:type="table" w:styleId="PlainTable4">
    <w:name w:val="Plain Table 4"/>
    <w:basedOn w:val="TableNormal"/>
    <w:uiPriority w:val="44"/>
    <w:rsid w:val="008F4CD5"/>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AD0011"/>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9785236">
      <w:bodyDiv w:val="1"/>
      <w:marLeft w:val="0"/>
      <w:marRight w:val="0"/>
      <w:marTop w:val="0"/>
      <w:marBottom w:val="0"/>
      <w:divBdr>
        <w:top w:val="none" w:sz="0" w:space="0" w:color="auto"/>
        <w:left w:val="none" w:sz="0" w:space="0" w:color="auto"/>
        <w:bottom w:val="none" w:sz="0" w:space="0" w:color="auto"/>
        <w:right w:val="none" w:sz="0" w:space="0" w:color="auto"/>
      </w:divBdr>
      <w:divsChild>
        <w:div w:id="710307885">
          <w:marLeft w:val="0"/>
          <w:marRight w:val="0"/>
          <w:marTop w:val="0"/>
          <w:marBottom w:val="0"/>
          <w:divBdr>
            <w:top w:val="none" w:sz="0" w:space="0" w:color="auto"/>
            <w:left w:val="none" w:sz="0" w:space="0" w:color="auto"/>
            <w:bottom w:val="none" w:sz="0" w:space="0" w:color="auto"/>
            <w:right w:val="none" w:sz="0" w:space="0" w:color="auto"/>
          </w:divBdr>
          <w:divsChild>
            <w:div w:id="1238327020">
              <w:marLeft w:val="0"/>
              <w:marRight w:val="0"/>
              <w:marTop w:val="0"/>
              <w:marBottom w:val="0"/>
              <w:divBdr>
                <w:top w:val="none" w:sz="0" w:space="0" w:color="auto"/>
                <w:left w:val="none" w:sz="0" w:space="0" w:color="auto"/>
                <w:bottom w:val="none" w:sz="0" w:space="0" w:color="auto"/>
                <w:right w:val="none" w:sz="0" w:space="0" w:color="auto"/>
              </w:divBdr>
              <w:divsChild>
                <w:div w:id="516163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7080327">
      <w:bodyDiv w:val="1"/>
      <w:marLeft w:val="0"/>
      <w:marRight w:val="0"/>
      <w:marTop w:val="0"/>
      <w:marBottom w:val="0"/>
      <w:divBdr>
        <w:top w:val="none" w:sz="0" w:space="0" w:color="auto"/>
        <w:left w:val="none" w:sz="0" w:space="0" w:color="auto"/>
        <w:bottom w:val="none" w:sz="0" w:space="0" w:color="auto"/>
        <w:right w:val="none" w:sz="0" w:space="0" w:color="auto"/>
      </w:divBdr>
      <w:divsChild>
        <w:div w:id="2007203406">
          <w:marLeft w:val="0"/>
          <w:marRight w:val="0"/>
          <w:marTop w:val="0"/>
          <w:marBottom w:val="0"/>
          <w:divBdr>
            <w:top w:val="none" w:sz="0" w:space="0" w:color="auto"/>
            <w:left w:val="none" w:sz="0" w:space="0" w:color="auto"/>
            <w:bottom w:val="none" w:sz="0" w:space="0" w:color="auto"/>
            <w:right w:val="none" w:sz="0" w:space="0" w:color="auto"/>
          </w:divBdr>
          <w:divsChild>
            <w:div w:id="1982494161">
              <w:marLeft w:val="0"/>
              <w:marRight w:val="0"/>
              <w:marTop w:val="0"/>
              <w:marBottom w:val="0"/>
              <w:divBdr>
                <w:top w:val="none" w:sz="0" w:space="0" w:color="auto"/>
                <w:left w:val="none" w:sz="0" w:space="0" w:color="auto"/>
                <w:bottom w:val="none" w:sz="0" w:space="0" w:color="auto"/>
                <w:right w:val="none" w:sz="0" w:space="0" w:color="auto"/>
              </w:divBdr>
              <w:divsChild>
                <w:div w:id="1946499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2384818">
      <w:bodyDiv w:val="1"/>
      <w:marLeft w:val="0"/>
      <w:marRight w:val="0"/>
      <w:marTop w:val="0"/>
      <w:marBottom w:val="0"/>
      <w:divBdr>
        <w:top w:val="none" w:sz="0" w:space="0" w:color="auto"/>
        <w:left w:val="none" w:sz="0" w:space="0" w:color="auto"/>
        <w:bottom w:val="none" w:sz="0" w:space="0" w:color="auto"/>
        <w:right w:val="none" w:sz="0" w:space="0" w:color="auto"/>
      </w:divBdr>
      <w:divsChild>
        <w:div w:id="864053449">
          <w:marLeft w:val="0"/>
          <w:marRight w:val="0"/>
          <w:marTop w:val="0"/>
          <w:marBottom w:val="0"/>
          <w:divBdr>
            <w:top w:val="none" w:sz="0" w:space="0" w:color="auto"/>
            <w:left w:val="none" w:sz="0" w:space="0" w:color="auto"/>
            <w:bottom w:val="none" w:sz="0" w:space="0" w:color="auto"/>
            <w:right w:val="none" w:sz="0" w:space="0" w:color="auto"/>
          </w:divBdr>
          <w:divsChild>
            <w:div w:id="1818717643">
              <w:marLeft w:val="0"/>
              <w:marRight w:val="0"/>
              <w:marTop w:val="0"/>
              <w:marBottom w:val="0"/>
              <w:divBdr>
                <w:top w:val="none" w:sz="0" w:space="0" w:color="auto"/>
                <w:left w:val="none" w:sz="0" w:space="0" w:color="auto"/>
                <w:bottom w:val="none" w:sz="0" w:space="0" w:color="auto"/>
                <w:right w:val="none" w:sz="0" w:space="0" w:color="auto"/>
              </w:divBdr>
              <w:divsChild>
                <w:div w:id="1021780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9773284">
      <w:bodyDiv w:val="1"/>
      <w:marLeft w:val="0"/>
      <w:marRight w:val="0"/>
      <w:marTop w:val="0"/>
      <w:marBottom w:val="0"/>
      <w:divBdr>
        <w:top w:val="none" w:sz="0" w:space="0" w:color="auto"/>
        <w:left w:val="none" w:sz="0" w:space="0" w:color="auto"/>
        <w:bottom w:val="none" w:sz="0" w:space="0" w:color="auto"/>
        <w:right w:val="none" w:sz="0" w:space="0" w:color="auto"/>
      </w:divBdr>
    </w:div>
    <w:div w:id="1607426246">
      <w:bodyDiv w:val="1"/>
      <w:marLeft w:val="0"/>
      <w:marRight w:val="0"/>
      <w:marTop w:val="0"/>
      <w:marBottom w:val="0"/>
      <w:divBdr>
        <w:top w:val="none" w:sz="0" w:space="0" w:color="auto"/>
        <w:left w:val="none" w:sz="0" w:space="0" w:color="auto"/>
        <w:bottom w:val="none" w:sz="0" w:space="0" w:color="auto"/>
        <w:right w:val="none" w:sz="0" w:space="0" w:color="auto"/>
      </w:divBdr>
      <w:divsChild>
        <w:div w:id="1185557833">
          <w:marLeft w:val="0"/>
          <w:marRight w:val="0"/>
          <w:marTop w:val="0"/>
          <w:marBottom w:val="0"/>
          <w:divBdr>
            <w:top w:val="none" w:sz="0" w:space="0" w:color="auto"/>
            <w:left w:val="none" w:sz="0" w:space="0" w:color="auto"/>
            <w:bottom w:val="none" w:sz="0" w:space="0" w:color="auto"/>
            <w:right w:val="none" w:sz="0" w:space="0" w:color="auto"/>
          </w:divBdr>
          <w:divsChild>
            <w:div w:id="1381513188">
              <w:marLeft w:val="0"/>
              <w:marRight w:val="0"/>
              <w:marTop w:val="0"/>
              <w:marBottom w:val="0"/>
              <w:divBdr>
                <w:top w:val="none" w:sz="0" w:space="0" w:color="auto"/>
                <w:left w:val="none" w:sz="0" w:space="0" w:color="auto"/>
                <w:bottom w:val="none" w:sz="0" w:space="0" w:color="auto"/>
                <w:right w:val="none" w:sz="0" w:space="0" w:color="auto"/>
              </w:divBdr>
              <w:divsChild>
                <w:div w:id="764812209">
                  <w:marLeft w:val="0"/>
                  <w:marRight w:val="0"/>
                  <w:marTop w:val="0"/>
                  <w:marBottom w:val="0"/>
                  <w:divBdr>
                    <w:top w:val="none" w:sz="0" w:space="0" w:color="auto"/>
                    <w:left w:val="none" w:sz="0" w:space="0" w:color="auto"/>
                    <w:bottom w:val="none" w:sz="0" w:space="0" w:color="auto"/>
                    <w:right w:val="none" w:sz="0" w:space="0" w:color="auto"/>
                  </w:divBdr>
                </w:div>
              </w:divsChild>
            </w:div>
            <w:div w:id="1391617230">
              <w:marLeft w:val="0"/>
              <w:marRight w:val="0"/>
              <w:marTop w:val="0"/>
              <w:marBottom w:val="0"/>
              <w:divBdr>
                <w:top w:val="none" w:sz="0" w:space="0" w:color="auto"/>
                <w:left w:val="none" w:sz="0" w:space="0" w:color="auto"/>
                <w:bottom w:val="none" w:sz="0" w:space="0" w:color="auto"/>
                <w:right w:val="none" w:sz="0" w:space="0" w:color="auto"/>
              </w:divBdr>
              <w:divsChild>
                <w:div w:id="937251671">
                  <w:marLeft w:val="0"/>
                  <w:marRight w:val="0"/>
                  <w:marTop w:val="0"/>
                  <w:marBottom w:val="0"/>
                  <w:divBdr>
                    <w:top w:val="none" w:sz="0" w:space="0" w:color="auto"/>
                    <w:left w:val="none" w:sz="0" w:space="0" w:color="auto"/>
                    <w:bottom w:val="none" w:sz="0" w:space="0" w:color="auto"/>
                    <w:right w:val="none" w:sz="0" w:space="0" w:color="auto"/>
                  </w:divBdr>
                </w:div>
              </w:divsChild>
            </w:div>
            <w:div w:id="52900062">
              <w:marLeft w:val="0"/>
              <w:marRight w:val="0"/>
              <w:marTop w:val="0"/>
              <w:marBottom w:val="0"/>
              <w:divBdr>
                <w:top w:val="none" w:sz="0" w:space="0" w:color="auto"/>
                <w:left w:val="none" w:sz="0" w:space="0" w:color="auto"/>
                <w:bottom w:val="none" w:sz="0" w:space="0" w:color="auto"/>
                <w:right w:val="none" w:sz="0" w:space="0" w:color="auto"/>
              </w:divBdr>
              <w:divsChild>
                <w:div w:id="1524435038">
                  <w:marLeft w:val="0"/>
                  <w:marRight w:val="0"/>
                  <w:marTop w:val="0"/>
                  <w:marBottom w:val="0"/>
                  <w:divBdr>
                    <w:top w:val="none" w:sz="0" w:space="0" w:color="auto"/>
                    <w:left w:val="none" w:sz="0" w:space="0" w:color="auto"/>
                    <w:bottom w:val="none" w:sz="0" w:space="0" w:color="auto"/>
                    <w:right w:val="none" w:sz="0" w:space="0" w:color="auto"/>
                  </w:divBdr>
                </w:div>
              </w:divsChild>
            </w:div>
            <w:div w:id="990910480">
              <w:marLeft w:val="0"/>
              <w:marRight w:val="0"/>
              <w:marTop w:val="0"/>
              <w:marBottom w:val="0"/>
              <w:divBdr>
                <w:top w:val="none" w:sz="0" w:space="0" w:color="auto"/>
                <w:left w:val="none" w:sz="0" w:space="0" w:color="auto"/>
                <w:bottom w:val="none" w:sz="0" w:space="0" w:color="auto"/>
                <w:right w:val="none" w:sz="0" w:space="0" w:color="auto"/>
              </w:divBdr>
              <w:divsChild>
                <w:div w:id="1347754804">
                  <w:marLeft w:val="0"/>
                  <w:marRight w:val="0"/>
                  <w:marTop w:val="0"/>
                  <w:marBottom w:val="0"/>
                  <w:divBdr>
                    <w:top w:val="none" w:sz="0" w:space="0" w:color="auto"/>
                    <w:left w:val="none" w:sz="0" w:space="0" w:color="auto"/>
                    <w:bottom w:val="none" w:sz="0" w:space="0" w:color="auto"/>
                    <w:right w:val="none" w:sz="0" w:space="0" w:color="auto"/>
                  </w:divBdr>
                </w:div>
              </w:divsChild>
            </w:div>
            <w:div w:id="2067675767">
              <w:marLeft w:val="0"/>
              <w:marRight w:val="0"/>
              <w:marTop w:val="0"/>
              <w:marBottom w:val="0"/>
              <w:divBdr>
                <w:top w:val="none" w:sz="0" w:space="0" w:color="auto"/>
                <w:left w:val="none" w:sz="0" w:space="0" w:color="auto"/>
                <w:bottom w:val="none" w:sz="0" w:space="0" w:color="auto"/>
                <w:right w:val="none" w:sz="0" w:space="0" w:color="auto"/>
              </w:divBdr>
              <w:divsChild>
                <w:div w:id="580522859">
                  <w:marLeft w:val="0"/>
                  <w:marRight w:val="0"/>
                  <w:marTop w:val="0"/>
                  <w:marBottom w:val="0"/>
                  <w:divBdr>
                    <w:top w:val="none" w:sz="0" w:space="0" w:color="auto"/>
                    <w:left w:val="none" w:sz="0" w:space="0" w:color="auto"/>
                    <w:bottom w:val="none" w:sz="0" w:space="0" w:color="auto"/>
                    <w:right w:val="none" w:sz="0" w:space="0" w:color="auto"/>
                  </w:divBdr>
                </w:div>
              </w:divsChild>
            </w:div>
            <w:div w:id="1631353397">
              <w:marLeft w:val="0"/>
              <w:marRight w:val="0"/>
              <w:marTop w:val="0"/>
              <w:marBottom w:val="0"/>
              <w:divBdr>
                <w:top w:val="none" w:sz="0" w:space="0" w:color="auto"/>
                <w:left w:val="none" w:sz="0" w:space="0" w:color="auto"/>
                <w:bottom w:val="none" w:sz="0" w:space="0" w:color="auto"/>
                <w:right w:val="none" w:sz="0" w:space="0" w:color="auto"/>
              </w:divBdr>
              <w:divsChild>
                <w:div w:id="2059159126">
                  <w:marLeft w:val="0"/>
                  <w:marRight w:val="0"/>
                  <w:marTop w:val="0"/>
                  <w:marBottom w:val="0"/>
                  <w:divBdr>
                    <w:top w:val="none" w:sz="0" w:space="0" w:color="auto"/>
                    <w:left w:val="none" w:sz="0" w:space="0" w:color="auto"/>
                    <w:bottom w:val="none" w:sz="0" w:space="0" w:color="auto"/>
                    <w:right w:val="none" w:sz="0" w:space="0" w:color="auto"/>
                  </w:divBdr>
                </w:div>
              </w:divsChild>
            </w:div>
            <w:div w:id="1320033605">
              <w:marLeft w:val="0"/>
              <w:marRight w:val="0"/>
              <w:marTop w:val="0"/>
              <w:marBottom w:val="0"/>
              <w:divBdr>
                <w:top w:val="none" w:sz="0" w:space="0" w:color="auto"/>
                <w:left w:val="none" w:sz="0" w:space="0" w:color="auto"/>
                <w:bottom w:val="none" w:sz="0" w:space="0" w:color="auto"/>
                <w:right w:val="none" w:sz="0" w:space="0" w:color="auto"/>
              </w:divBdr>
              <w:divsChild>
                <w:div w:id="1755738545">
                  <w:marLeft w:val="0"/>
                  <w:marRight w:val="0"/>
                  <w:marTop w:val="0"/>
                  <w:marBottom w:val="0"/>
                  <w:divBdr>
                    <w:top w:val="none" w:sz="0" w:space="0" w:color="auto"/>
                    <w:left w:val="none" w:sz="0" w:space="0" w:color="auto"/>
                    <w:bottom w:val="none" w:sz="0" w:space="0" w:color="auto"/>
                    <w:right w:val="none" w:sz="0" w:space="0" w:color="auto"/>
                  </w:divBdr>
                </w:div>
              </w:divsChild>
            </w:div>
            <w:div w:id="556748476">
              <w:marLeft w:val="0"/>
              <w:marRight w:val="0"/>
              <w:marTop w:val="0"/>
              <w:marBottom w:val="0"/>
              <w:divBdr>
                <w:top w:val="none" w:sz="0" w:space="0" w:color="auto"/>
                <w:left w:val="none" w:sz="0" w:space="0" w:color="auto"/>
                <w:bottom w:val="none" w:sz="0" w:space="0" w:color="auto"/>
                <w:right w:val="none" w:sz="0" w:space="0" w:color="auto"/>
              </w:divBdr>
              <w:divsChild>
                <w:div w:id="2081905771">
                  <w:marLeft w:val="0"/>
                  <w:marRight w:val="0"/>
                  <w:marTop w:val="0"/>
                  <w:marBottom w:val="0"/>
                  <w:divBdr>
                    <w:top w:val="none" w:sz="0" w:space="0" w:color="auto"/>
                    <w:left w:val="none" w:sz="0" w:space="0" w:color="auto"/>
                    <w:bottom w:val="none" w:sz="0" w:space="0" w:color="auto"/>
                    <w:right w:val="none" w:sz="0" w:space="0" w:color="auto"/>
                  </w:divBdr>
                </w:div>
              </w:divsChild>
            </w:div>
            <w:div w:id="2114739853">
              <w:marLeft w:val="0"/>
              <w:marRight w:val="0"/>
              <w:marTop w:val="0"/>
              <w:marBottom w:val="0"/>
              <w:divBdr>
                <w:top w:val="none" w:sz="0" w:space="0" w:color="auto"/>
                <w:left w:val="none" w:sz="0" w:space="0" w:color="auto"/>
                <w:bottom w:val="none" w:sz="0" w:space="0" w:color="auto"/>
                <w:right w:val="none" w:sz="0" w:space="0" w:color="auto"/>
              </w:divBdr>
              <w:divsChild>
                <w:div w:id="317004428">
                  <w:marLeft w:val="0"/>
                  <w:marRight w:val="0"/>
                  <w:marTop w:val="0"/>
                  <w:marBottom w:val="0"/>
                  <w:divBdr>
                    <w:top w:val="none" w:sz="0" w:space="0" w:color="auto"/>
                    <w:left w:val="none" w:sz="0" w:space="0" w:color="auto"/>
                    <w:bottom w:val="none" w:sz="0" w:space="0" w:color="auto"/>
                    <w:right w:val="none" w:sz="0" w:space="0" w:color="auto"/>
                  </w:divBdr>
                </w:div>
              </w:divsChild>
            </w:div>
            <w:div w:id="811677863">
              <w:marLeft w:val="0"/>
              <w:marRight w:val="0"/>
              <w:marTop w:val="0"/>
              <w:marBottom w:val="0"/>
              <w:divBdr>
                <w:top w:val="none" w:sz="0" w:space="0" w:color="auto"/>
                <w:left w:val="none" w:sz="0" w:space="0" w:color="auto"/>
                <w:bottom w:val="none" w:sz="0" w:space="0" w:color="auto"/>
                <w:right w:val="none" w:sz="0" w:space="0" w:color="auto"/>
              </w:divBdr>
              <w:divsChild>
                <w:div w:id="1835414873">
                  <w:marLeft w:val="0"/>
                  <w:marRight w:val="0"/>
                  <w:marTop w:val="0"/>
                  <w:marBottom w:val="0"/>
                  <w:divBdr>
                    <w:top w:val="none" w:sz="0" w:space="0" w:color="auto"/>
                    <w:left w:val="none" w:sz="0" w:space="0" w:color="auto"/>
                    <w:bottom w:val="none" w:sz="0" w:space="0" w:color="auto"/>
                    <w:right w:val="none" w:sz="0" w:space="0" w:color="auto"/>
                  </w:divBdr>
                </w:div>
              </w:divsChild>
            </w:div>
            <w:div w:id="447165716">
              <w:marLeft w:val="0"/>
              <w:marRight w:val="0"/>
              <w:marTop w:val="0"/>
              <w:marBottom w:val="0"/>
              <w:divBdr>
                <w:top w:val="none" w:sz="0" w:space="0" w:color="auto"/>
                <w:left w:val="none" w:sz="0" w:space="0" w:color="auto"/>
                <w:bottom w:val="none" w:sz="0" w:space="0" w:color="auto"/>
                <w:right w:val="none" w:sz="0" w:space="0" w:color="auto"/>
              </w:divBdr>
              <w:divsChild>
                <w:div w:id="160044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0720651">
      <w:bodyDiv w:val="1"/>
      <w:marLeft w:val="0"/>
      <w:marRight w:val="0"/>
      <w:marTop w:val="0"/>
      <w:marBottom w:val="0"/>
      <w:divBdr>
        <w:top w:val="none" w:sz="0" w:space="0" w:color="auto"/>
        <w:left w:val="none" w:sz="0" w:space="0" w:color="auto"/>
        <w:bottom w:val="none" w:sz="0" w:space="0" w:color="auto"/>
        <w:right w:val="none" w:sz="0" w:space="0" w:color="auto"/>
      </w:divBdr>
      <w:divsChild>
        <w:div w:id="1044788110">
          <w:marLeft w:val="0"/>
          <w:marRight w:val="0"/>
          <w:marTop w:val="0"/>
          <w:marBottom w:val="0"/>
          <w:divBdr>
            <w:top w:val="none" w:sz="0" w:space="0" w:color="auto"/>
            <w:left w:val="none" w:sz="0" w:space="0" w:color="auto"/>
            <w:bottom w:val="none" w:sz="0" w:space="0" w:color="auto"/>
            <w:right w:val="none" w:sz="0" w:space="0" w:color="auto"/>
          </w:divBdr>
          <w:divsChild>
            <w:div w:id="860823219">
              <w:marLeft w:val="0"/>
              <w:marRight w:val="0"/>
              <w:marTop w:val="0"/>
              <w:marBottom w:val="0"/>
              <w:divBdr>
                <w:top w:val="none" w:sz="0" w:space="0" w:color="auto"/>
                <w:left w:val="none" w:sz="0" w:space="0" w:color="auto"/>
                <w:bottom w:val="none" w:sz="0" w:space="0" w:color="auto"/>
                <w:right w:val="none" w:sz="0" w:space="0" w:color="auto"/>
              </w:divBdr>
              <w:divsChild>
                <w:div w:id="49498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8577625">
      <w:bodyDiv w:val="1"/>
      <w:marLeft w:val="0"/>
      <w:marRight w:val="0"/>
      <w:marTop w:val="0"/>
      <w:marBottom w:val="0"/>
      <w:divBdr>
        <w:top w:val="none" w:sz="0" w:space="0" w:color="auto"/>
        <w:left w:val="none" w:sz="0" w:space="0" w:color="auto"/>
        <w:bottom w:val="none" w:sz="0" w:space="0" w:color="auto"/>
        <w:right w:val="none" w:sz="0" w:space="0" w:color="auto"/>
      </w:divBdr>
      <w:divsChild>
        <w:div w:id="965623505">
          <w:marLeft w:val="0"/>
          <w:marRight w:val="0"/>
          <w:marTop w:val="0"/>
          <w:marBottom w:val="0"/>
          <w:divBdr>
            <w:top w:val="none" w:sz="0" w:space="0" w:color="auto"/>
            <w:left w:val="none" w:sz="0" w:space="0" w:color="auto"/>
            <w:bottom w:val="none" w:sz="0" w:space="0" w:color="auto"/>
            <w:right w:val="none" w:sz="0" w:space="0" w:color="auto"/>
          </w:divBdr>
          <w:divsChild>
            <w:div w:id="448398941">
              <w:marLeft w:val="0"/>
              <w:marRight w:val="0"/>
              <w:marTop w:val="0"/>
              <w:marBottom w:val="0"/>
              <w:divBdr>
                <w:top w:val="none" w:sz="0" w:space="0" w:color="auto"/>
                <w:left w:val="none" w:sz="0" w:space="0" w:color="auto"/>
                <w:bottom w:val="none" w:sz="0" w:space="0" w:color="auto"/>
                <w:right w:val="none" w:sz="0" w:space="0" w:color="auto"/>
              </w:divBdr>
              <w:divsChild>
                <w:div w:id="158158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tiff"/><Relationship Id="rId13" Type="http://schemas.openxmlformats.org/officeDocument/2006/relationships/image" Target="media/image7.tiff"/><Relationship Id="rId18" Type="http://schemas.openxmlformats.org/officeDocument/2006/relationships/header" Target="header1.xml"/><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1.tiff"/><Relationship Id="rId12" Type="http://schemas.openxmlformats.org/officeDocument/2006/relationships/image" Target="media/image6.tiff"/><Relationship Id="rId17" Type="http://schemas.openxmlformats.org/officeDocument/2006/relationships/image" Target="media/image11.tiff"/><Relationship Id="rId2" Type="http://schemas.openxmlformats.org/officeDocument/2006/relationships/styles" Target="styles.xml"/><Relationship Id="rId16" Type="http://schemas.openxmlformats.org/officeDocument/2006/relationships/image" Target="media/image10.tiff"/><Relationship Id="rId20" Type="http://schemas.openxmlformats.org/officeDocument/2006/relationships/footer" Target="footer2.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tiff"/><Relationship Id="rId5" Type="http://schemas.openxmlformats.org/officeDocument/2006/relationships/footnotes" Target="footnotes.xml"/><Relationship Id="rId15" Type="http://schemas.openxmlformats.org/officeDocument/2006/relationships/image" Target="media/image9.tiff"/><Relationship Id="rId10" Type="http://schemas.openxmlformats.org/officeDocument/2006/relationships/image" Target="media/image4.tiff"/><Relationship Id="rId19"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tiff"/><Relationship Id="rId14" Type="http://schemas.openxmlformats.org/officeDocument/2006/relationships/image" Target="media/image8.tiff"/><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318</TotalTime>
  <Pages>8</Pages>
  <Words>1156</Words>
  <Characters>6594</Characters>
  <Application>Microsoft Office Word</Application>
  <DocSecurity>0</DocSecurity>
  <Lines>54</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Spence, Steven</dc:creator>
  <cp:keywords/>
  <dc:description/>
  <cp:lastModifiedBy>Spence, Steven</cp:lastModifiedBy>
  <cp:revision>22</cp:revision>
  <dcterms:created xsi:type="dcterms:W3CDTF">2018-10-05T19:08:00Z</dcterms:created>
  <dcterms:modified xsi:type="dcterms:W3CDTF">2018-10-07T20:12:00Z</dcterms:modified>
</cp:coreProperties>
</file>